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5451" w14:textId="43A82ABE" w:rsidR="00FB44AC" w:rsidRPr="00E82FF5" w:rsidRDefault="00FB44AC" w:rsidP="00D26A60">
      <w:pPr>
        <w:shd w:val="clear" w:color="auto" w:fill="FFFFFF"/>
        <w:spacing w:before="240" w:after="240" w:line="240" w:lineRule="auto"/>
        <w:outlineLvl w:val="0"/>
        <w:rPr>
          <w:rFonts w:eastAsia="Times New Roman" w:cs="Arial"/>
          <w:b/>
          <w:bCs/>
          <w:kern w:val="36"/>
          <w:sz w:val="28"/>
          <w:lang w:eastAsia="en-AU"/>
        </w:rPr>
      </w:pPr>
      <w:bookmarkStart w:id="0" w:name="_GoBack"/>
      <w:bookmarkEnd w:id="0"/>
      <w:r w:rsidRPr="00E82FF5">
        <w:rPr>
          <w:rFonts w:eastAsia="Times New Roman" w:cs="Arial"/>
          <w:b/>
          <w:bCs/>
          <w:kern w:val="36"/>
          <w:sz w:val="28"/>
          <w:lang w:eastAsia="en-AU"/>
        </w:rPr>
        <w:t>Employee onboarding</w:t>
      </w:r>
      <w:r w:rsidR="00AC502C" w:rsidRPr="00E82FF5">
        <w:rPr>
          <w:rFonts w:eastAsia="Times New Roman" w:cs="Arial"/>
          <w:b/>
          <w:bCs/>
          <w:kern w:val="36"/>
          <w:sz w:val="28"/>
          <w:lang w:eastAsia="en-AU"/>
        </w:rPr>
        <w:t xml:space="preserve"> (Induction)</w:t>
      </w:r>
    </w:p>
    <w:p w14:paraId="1AA68987" w14:textId="77777777" w:rsidR="00AC502C" w:rsidRPr="00E82FF5" w:rsidRDefault="00AC502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Building a strong onboarding process is the best way to welcome, and retain, new employees. Effective onboarding is all about planning ahead and thinking from your new employee’s point of view. </w:t>
      </w:r>
    </w:p>
    <w:p w14:paraId="3CCD1277" w14:textId="77777777" w:rsidR="00886C7A" w:rsidRPr="00E82FF5" w:rsidRDefault="00AC502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Onboarding</w:t>
      </w:r>
      <w:r w:rsidR="00FB44AC" w:rsidRPr="00E82FF5">
        <w:rPr>
          <w:rFonts w:eastAsia="Times New Roman" w:cs="Arial"/>
          <w:sz w:val="20"/>
          <w:lang w:eastAsia="en-AU"/>
        </w:rPr>
        <w:t xml:space="preserve"> is a crucial part of the recruitment process. </w:t>
      </w:r>
      <w:r w:rsidRPr="00E82FF5">
        <w:rPr>
          <w:rFonts w:eastAsia="Times New Roman" w:cs="Arial"/>
          <w:sz w:val="20"/>
          <w:lang w:eastAsia="en-AU"/>
        </w:rPr>
        <w:t xml:space="preserve"> </w:t>
      </w:r>
      <w:r w:rsidR="00886C7A" w:rsidRPr="00E82FF5">
        <w:rPr>
          <w:rFonts w:eastAsia="Times New Roman" w:cs="Arial"/>
          <w:sz w:val="20"/>
          <w:lang w:eastAsia="en-AU"/>
        </w:rPr>
        <w:t>It doesn’t begin and end on your new employee’s first day with you - it starts at the beginning of your selection process and ends when your new employee is fully settled into their role.</w:t>
      </w:r>
    </w:p>
    <w:p w14:paraId="31A18EC1" w14:textId="0431CF23"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And the sooner new employees are made to feel welcomed and equipped to fulfil their role, the sooner your company will reap the rewards of their skills and experience. </w:t>
      </w:r>
      <w:r w:rsidR="00886C7A" w:rsidRPr="00E82FF5">
        <w:rPr>
          <w:rFonts w:eastAsia="Times New Roman" w:cs="Arial"/>
          <w:sz w:val="20"/>
          <w:lang w:eastAsia="en-AU"/>
        </w:rPr>
        <w:t xml:space="preserve"> </w:t>
      </w:r>
      <w:r w:rsidRPr="00E82FF5">
        <w:rPr>
          <w:rFonts w:eastAsia="Times New Roman" w:cs="Arial"/>
          <w:sz w:val="20"/>
          <w:lang w:eastAsia="en-AU"/>
        </w:rPr>
        <w:t>That makes it critical to develop a carefully considered onboarding process.</w:t>
      </w:r>
    </w:p>
    <w:p w14:paraId="77DEAAAA" w14:textId="77777777" w:rsidR="00AC502C" w:rsidRPr="00E82FF5" w:rsidRDefault="00AC502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Here’s a planning timeline and some checklists that HR professionals and hiring managers can use to design a good employee onboarding experience:</w:t>
      </w:r>
    </w:p>
    <w:p w14:paraId="1DEE482C" w14:textId="77777777"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The onboarding process can increase retention rates</w:t>
      </w:r>
    </w:p>
    <w:p w14:paraId="59539374" w14:textId="4B89EE74"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First impressions count, and an effective employee onboarding process doesn’t just ensure your new </w:t>
      </w:r>
      <w:r w:rsidR="00886C7A" w:rsidRPr="00E82FF5">
        <w:rPr>
          <w:rFonts w:eastAsia="Times New Roman" w:cs="Arial"/>
          <w:sz w:val="20"/>
          <w:lang w:eastAsia="en-AU"/>
        </w:rPr>
        <w:t>employee</w:t>
      </w:r>
      <w:r w:rsidRPr="00E82FF5">
        <w:rPr>
          <w:rFonts w:eastAsia="Times New Roman" w:cs="Arial"/>
          <w:sz w:val="20"/>
          <w:lang w:eastAsia="en-AU"/>
        </w:rPr>
        <w:t xml:space="preserve"> becomes a productive team member sooner, but it can also</w:t>
      </w:r>
      <w:r w:rsidR="00886C7A" w:rsidRPr="00E82FF5">
        <w:rPr>
          <w:rFonts w:eastAsia="Times New Roman" w:cs="Arial"/>
          <w:sz w:val="20"/>
          <w:lang w:eastAsia="en-AU"/>
        </w:rPr>
        <w:t xml:space="preserve"> </w:t>
      </w:r>
      <w:hyperlink r:id="rId7" w:history="1">
        <w:r w:rsidRPr="00E82FF5">
          <w:rPr>
            <w:rFonts w:eastAsia="Times New Roman" w:cs="Arial"/>
            <w:sz w:val="20"/>
            <w:lang w:eastAsia="en-AU"/>
          </w:rPr>
          <w:t>enhance staff retention rates</w:t>
        </w:r>
      </w:hyperlink>
      <w:r w:rsidR="00DC2E37" w:rsidRPr="00E82FF5">
        <w:rPr>
          <w:rFonts w:eastAsia="Times New Roman" w:cs="Arial"/>
          <w:sz w:val="20"/>
          <w:lang w:eastAsia="en-AU"/>
        </w:rPr>
        <w:t>.</w:t>
      </w:r>
    </w:p>
    <w:p w14:paraId="798E737C" w14:textId="77777777"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Key steps to effective employee onboarding</w:t>
      </w:r>
    </w:p>
    <w:p w14:paraId="0B30FA3F" w14:textId="21F8EA71"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The best way to get new team members off to a brilliant start is to provide a warm welcome and an effective orientation.</w:t>
      </w:r>
      <w:r w:rsidR="00DC2E37" w:rsidRPr="00E82FF5">
        <w:rPr>
          <w:rFonts w:eastAsia="Times New Roman" w:cs="Arial"/>
          <w:sz w:val="20"/>
          <w:lang w:eastAsia="en-AU"/>
        </w:rPr>
        <w:t xml:space="preserve">  </w:t>
      </w:r>
      <w:r w:rsidRPr="00E82FF5">
        <w:rPr>
          <w:rFonts w:eastAsia="Times New Roman" w:cs="Arial"/>
          <w:sz w:val="20"/>
          <w:lang w:eastAsia="en-AU"/>
        </w:rPr>
        <w:t>Welcoming a new staff member involves several important steps.</w:t>
      </w:r>
    </w:p>
    <w:p w14:paraId="70FCFA7B" w14:textId="77777777"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1. Have a clear onboarding process in place</w:t>
      </w:r>
    </w:p>
    <w:p w14:paraId="34223858" w14:textId="77777777"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Preparation for onboarding a new employee needs to start well before they walk through the door. Be sure to:</w:t>
      </w:r>
    </w:p>
    <w:p w14:paraId="1FD864F5" w14:textId="3C21EDD1" w:rsidR="00FB44AC" w:rsidRPr="00E82FF5" w:rsidRDefault="00FB44AC" w:rsidP="00886C7A">
      <w:pPr>
        <w:numPr>
          <w:ilvl w:val="0"/>
          <w:numId w:val="1"/>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Help new employees prepare</w:t>
      </w:r>
      <w:r w:rsidR="00AC502C" w:rsidRPr="00E82FF5">
        <w:rPr>
          <w:rFonts w:eastAsia="Times New Roman" w:cs="Arial"/>
          <w:sz w:val="20"/>
          <w:lang w:eastAsia="en-AU"/>
        </w:rPr>
        <w:t xml:space="preserve"> </w:t>
      </w:r>
      <w:r w:rsidRPr="00E82FF5">
        <w:rPr>
          <w:rFonts w:eastAsia="Times New Roman" w:cs="Arial"/>
          <w:sz w:val="20"/>
          <w:lang w:eastAsia="en-AU"/>
        </w:rPr>
        <w:t xml:space="preserve">– Let your new </w:t>
      </w:r>
      <w:r w:rsidR="00DC2E37" w:rsidRPr="00E82FF5">
        <w:rPr>
          <w:rFonts w:eastAsia="Times New Roman" w:cs="Arial"/>
          <w:sz w:val="20"/>
          <w:lang w:eastAsia="en-AU"/>
        </w:rPr>
        <w:t>employee</w:t>
      </w:r>
      <w:r w:rsidRPr="00E82FF5">
        <w:rPr>
          <w:rFonts w:eastAsia="Times New Roman" w:cs="Arial"/>
          <w:sz w:val="20"/>
          <w:lang w:eastAsia="en-AU"/>
        </w:rPr>
        <w:t xml:space="preserve"> know key workplace details in advance of their first day. </w:t>
      </w:r>
      <w:r w:rsidR="00DC2E37" w:rsidRPr="00E82FF5">
        <w:rPr>
          <w:rFonts w:eastAsia="Times New Roman" w:cs="Arial"/>
          <w:sz w:val="20"/>
          <w:lang w:eastAsia="en-AU"/>
        </w:rPr>
        <w:t xml:space="preserve"> </w:t>
      </w:r>
      <w:r w:rsidRPr="00E82FF5">
        <w:rPr>
          <w:rFonts w:eastAsia="Times New Roman" w:cs="Arial"/>
          <w:sz w:val="20"/>
          <w:lang w:eastAsia="en-AU"/>
        </w:rPr>
        <w:t>Fill them in on the dress code, where to park or public transport options, and of course, the time they should arrive at the office</w:t>
      </w:r>
      <w:r w:rsidR="00DC2E37" w:rsidRPr="00E82FF5">
        <w:rPr>
          <w:rFonts w:eastAsia="Times New Roman" w:cs="Arial"/>
          <w:sz w:val="20"/>
          <w:lang w:eastAsia="en-AU"/>
        </w:rPr>
        <w:t xml:space="preserve"> on their first day</w:t>
      </w:r>
      <w:r w:rsidRPr="00E82FF5">
        <w:rPr>
          <w:rFonts w:eastAsia="Times New Roman" w:cs="Arial"/>
          <w:sz w:val="20"/>
          <w:lang w:eastAsia="en-AU"/>
        </w:rPr>
        <w:t>.</w:t>
      </w:r>
    </w:p>
    <w:p w14:paraId="4BA5CE70" w14:textId="64616614" w:rsidR="00FB44AC" w:rsidRPr="00E82FF5" w:rsidRDefault="00FB44AC" w:rsidP="00886C7A">
      <w:pPr>
        <w:numPr>
          <w:ilvl w:val="0"/>
          <w:numId w:val="1"/>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Provide a functioning workstation</w:t>
      </w:r>
      <w:r w:rsidR="00AC502C" w:rsidRPr="00E82FF5">
        <w:rPr>
          <w:rFonts w:eastAsia="Times New Roman" w:cs="Arial"/>
          <w:b/>
          <w:bCs/>
          <w:sz w:val="20"/>
          <w:lang w:eastAsia="en-AU"/>
        </w:rPr>
        <w:t xml:space="preserve"> </w:t>
      </w:r>
      <w:r w:rsidRPr="00E82FF5">
        <w:rPr>
          <w:rFonts w:eastAsia="Times New Roman" w:cs="Arial"/>
          <w:sz w:val="20"/>
          <w:lang w:eastAsia="en-AU"/>
        </w:rPr>
        <w:t xml:space="preserve">– Your </w:t>
      </w:r>
      <w:r w:rsidR="00DC2E37" w:rsidRPr="00E82FF5">
        <w:rPr>
          <w:rFonts w:eastAsia="Times New Roman" w:cs="Arial"/>
          <w:sz w:val="20"/>
          <w:lang w:eastAsia="en-AU"/>
        </w:rPr>
        <w:t>newest employee</w:t>
      </w:r>
      <w:r w:rsidRPr="00E82FF5">
        <w:rPr>
          <w:rFonts w:eastAsia="Times New Roman" w:cs="Arial"/>
          <w:sz w:val="20"/>
          <w:lang w:eastAsia="en-AU"/>
        </w:rPr>
        <w:t xml:space="preserve"> needs to be up and running in their role from day one. </w:t>
      </w:r>
      <w:r w:rsidR="00DC2E37" w:rsidRPr="00E82FF5">
        <w:rPr>
          <w:rFonts w:eastAsia="Times New Roman" w:cs="Arial"/>
          <w:sz w:val="20"/>
          <w:lang w:eastAsia="en-AU"/>
        </w:rPr>
        <w:t xml:space="preserve"> </w:t>
      </w:r>
      <w:r w:rsidRPr="00E82FF5">
        <w:rPr>
          <w:rFonts w:eastAsia="Times New Roman" w:cs="Arial"/>
          <w:sz w:val="20"/>
          <w:lang w:eastAsia="en-AU"/>
        </w:rPr>
        <w:t>This means having a phone line and email account established before they arrive as well as a clean work space that is ready to be used.</w:t>
      </w:r>
    </w:p>
    <w:p w14:paraId="3DF1976C" w14:textId="4454C654" w:rsidR="0021366A" w:rsidRPr="00E82FF5" w:rsidRDefault="00FB44AC" w:rsidP="00886C7A">
      <w:pPr>
        <w:numPr>
          <w:ilvl w:val="0"/>
          <w:numId w:val="1"/>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Arrange orientation</w:t>
      </w:r>
      <w:r w:rsidR="00AC502C" w:rsidRPr="00E82FF5">
        <w:rPr>
          <w:rFonts w:eastAsia="Times New Roman" w:cs="Arial"/>
          <w:b/>
          <w:bCs/>
          <w:sz w:val="20"/>
          <w:lang w:eastAsia="en-AU"/>
        </w:rPr>
        <w:t xml:space="preserve"> </w:t>
      </w:r>
      <w:r w:rsidRPr="00E82FF5">
        <w:rPr>
          <w:rFonts w:eastAsia="Times New Roman" w:cs="Arial"/>
          <w:sz w:val="20"/>
          <w:lang w:eastAsia="en-AU"/>
        </w:rPr>
        <w:t xml:space="preserve">– Confidence and clarity are </w:t>
      </w:r>
      <w:r w:rsidR="0021366A" w:rsidRPr="00E82FF5">
        <w:rPr>
          <w:rFonts w:eastAsia="Times New Roman" w:cs="Arial"/>
          <w:sz w:val="20"/>
          <w:lang w:eastAsia="en-AU"/>
        </w:rPr>
        <w:t>essential to enable</w:t>
      </w:r>
      <w:r w:rsidRPr="00E82FF5">
        <w:rPr>
          <w:rFonts w:eastAsia="Times New Roman" w:cs="Arial"/>
          <w:sz w:val="20"/>
          <w:lang w:eastAsia="en-AU"/>
        </w:rPr>
        <w:t xml:space="preserve"> new employees to perform the job they were hired to do. </w:t>
      </w:r>
      <w:r w:rsidR="00DC2E37" w:rsidRPr="00E82FF5">
        <w:rPr>
          <w:rFonts w:eastAsia="Times New Roman" w:cs="Arial"/>
          <w:sz w:val="20"/>
          <w:lang w:eastAsia="en-AU"/>
        </w:rPr>
        <w:t xml:space="preserve"> </w:t>
      </w:r>
      <w:r w:rsidR="0021366A" w:rsidRPr="00E82FF5">
        <w:rPr>
          <w:rFonts w:eastAsia="Times New Roman" w:cs="Arial"/>
          <w:sz w:val="20"/>
          <w:lang w:eastAsia="en-AU"/>
        </w:rPr>
        <w:t xml:space="preserve"> A proper orientation not only ensures your new employee is aware of their obligations but also allows them to get up and running more smoothly and quickly than if you leave them to their own devices.</w:t>
      </w:r>
    </w:p>
    <w:p w14:paraId="5DF30528" w14:textId="3ED7E4BD" w:rsidR="00FB44AC" w:rsidRPr="00E82FF5" w:rsidRDefault="00FB44AC" w:rsidP="00886C7A">
      <w:pPr>
        <w:numPr>
          <w:ilvl w:val="0"/>
          <w:numId w:val="1"/>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Organise the necessary paperwork</w:t>
      </w:r>
      <w:r w:rsidR="00AC502C" w:rsidRPr="00E82FF5">
        <w:rPr>
          <w:rFonts w:eastAsia="Times New Roman" w:cs="Arial"/>
          <w:b/>
          <w:bCs/>
          <w:sz w:val="20"/>
          <w:lang w:eastAsia="en-AU"/>
        </w:rPr>
        <w:t xml:space="preserve"> -</w:t>
      </w:r>
      <w:r w:rsidRPr="00E82FF5">
        <w:rPr>
          <w:rFonts w:eastAsia="Times New Roman" w:cs="Arial"/>
          <w:sz w:val="20"/>
          <w:lang w:eastAsia="en-AU"/>
        </w:rPr>
        <w:t xml:space="preserve"> Nothing wastes time and leaves a bad impression more than having to chase forms and manuals on a new employee’s first day. </w:t>
      </w:r>
      <w:r w:rsidR="005D2AE2" w:rsidRPr="00E82FF5">
        <w:rPr>
          <w:rFonts w:eastAsia="Times New Roman" w:cs="Arial"/>
          <w:sz w:val="20"/>
          <w:lang w:eastAsia="en-AU"/>
        </w:rPr>
        <w:t xml:space="preserve"> </w:t>
      </w:r>
      <w:r w:rsidRPr="00E82FF5">
        <w:rPr>
          <w:rFonts w:eastAsia="Times New Roman" w:cs="Arial"/>
          <w:sz w:val="20"/>
          <w:lang w:eastAsia="en-AU"/>
        </w:rPr>
        <w:t>Have any tax or superannuation forms ready as well as any employee handbooks or manuals.</w:t>
      </w:r>
    </w:p>
    <w:p w14:paraId="4F19C731" w14:textId="77777777"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2. Schedule the first day</w:t>
      </w:r>
    </w:p>
    <w:p w14:paraId="0D5F4BF3" w14:textId="160627A7" w:rsidR="00FB44AC" w:rsidRPr="00E82FF5" w:rsidRDefault="00483DB6"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A new employee’s </w:t>
      </w:r>
      <w:r w:rsidR="00FB44AC" w:rsidRPr="00E82FF5">
        <w:rPr>
          <w:rFonts w:eastAsia="Times New Roman" w:cs="Arial"/>
          <w:sz w:val="20"/>
          <w:lang w:eastAsia="en-AU"/>
        </w:rPr>
        <w:t>success can be established as early as the first two weeks, so it is important to make the first day a special one.</w:t>
      </w:r>
      <w:r w:rsidR="005D2AE2" w:rsidRPr="00E82FF5">
        <w:rPr>
          <w:rFonts w:eastAsia="Times New Roman" w:cs="Arial"/>
          <w:sz w:val="20"/>
          <w:lang w:eastAsia="en-AU"/>
        </w:rPr>
        <w:t xml:space="preserve">  To h</w:t>
      </w:r>
      <w:r w:rsidR="00FB44AC" w:rsidRPr="00E82FF5">
        <w:rPr>
          <w:rFonts w:eastAsia="Times New Roman" w:cs="Arial"/>
          <w:sz w:val="20"/>
          <w:lang w:eastAsia="en-AU"/>
        </w:rPr>
        <w:t xml:space="preserve">elp a new </w:t>
      </w:r>
      <w:r w:rsidR="005D2AE2" w:rsidRPr="00E82FF5">
        <w:rPr>
          <w:rFonts w:eastAsia="Times New Roman" w:cs="Arial"/>
          <w:sz w:val="20"/>
          <w:lang w:eastAsia="en-AU"/>
        </w:rPr>
        <w:t>employee</w:t>
      </w:r>
      <w:r w:rsidR="00FB44AC" w:rsidRPr="00E82FF5">
        <w:rPr>
          <w:rFonts w:eastAsia="Times New Roman" w:cs="Arial"/>
          <w:sz w:val="20"/>
          <w:lang w:eastAsia="en-AU"/>
        </w:rPr>
        <w:t xml:space="preserve"> to settle in quickly </w:t>
      </w:r>
      <w:r w:rsidR="005D2AE2" w:rsidRPr="00E82FF5">
        <w:rPr>
          <w:rFonts w:eastAsia="Times New Roman" w:cs="Arial"/>
          <w:sz w:val="20"/>
          <w:lang w:eastAsia="en-AU"/>
        </w:rPr>
        <w:t>make</w:t>
      </w:r>
      <w:r w:rsidR="00FB44AC" w:rsidRPr="00E82FF5">
        <w:rPr>
          <w:rFonts w:eastAsia="Times New Roman" w:cs="Arial"/>
          <w:sz w:val="20"/>
          <w:lang w:eastAsia="en-AU"/>
        </w:rPr>
        <w:t xml:space="preserve"> them feel welcome and relaxed with these tips:</w:t>
      </w:r>
    </w:p>
    <w:p w14:paraId="1BF17329" w14:textId="0A948C02" w:rsidR="00FB44AC" w:rsidRPr="00E82FF5" w:rsidRDefault="00FB44AC" w:rsidP="00886C7A">
      <w:pPr>
        <w:numPr>
          <w:ilvl w:val="0"/>
          <w:numId w:val="2"/>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Announce the new hire</w:t>
      </w:r>
      <w:r w:rsidR="00AC502C" w:rsidRPr="00E82FF5">
        <w:rPr>
          <w:rFonts w:eastAsia="Times New Roman" w:cs="Arial"/>
          <w:b/>
          <w:bCs/>
          <w:sz w:val="20"/>
          <w:lang w:eastAsia="en-AU"/>
        </w:rPr>
        <w:t xml:space="preserve"> </w:t>
      </w:r>
      <w:r w:rsidRPr="00E82FF5">
        <w:rPr>
          <w:rFonts w:eastAsia="Times New Roman" w:cs="Arial"/>
          <w:sz w:val="20"/>
          <w:lang w:eastAsia="en-AU"/>
        </w:rPr>
        <w:t xml:space="preserve">with a welcome email to the team and/or </w:t>
      </w:r>
      <w:r w:rsidR="00852CE0">
        <w:rPr>
          <w:rFonts w:eastAsia="Times New Roman" w:cs="Arial"/>
          <w:sz w:val="20"/>
          <w:lang w:eastAsia="en-AU"/>
        </w:rPr>
        <w:t>organisation</w:t>
      </w:r>
      <w:r w:rsidRPr="00E82FF5">
        <w:rPr>
          <w:rFonts w:eastAsia="Times New Roman" w:cs="Arial"/>
          <w:sz w:val="20"/>
          <w:lang w:eastAsia="en-AU"/>
        </w:rPr>
        <w:t xml:space="preserve"> </w:t>
      </w:r>
      <w:r w:rsidR="00E82FF5">
        <w:rPr>
          <w:rFonts w:eastAsia="Times New Roman" w:cs="Arial"/>
          <w:sz w:val="20"/>
          <w:lang w:eastAsia="en-AU"/>
        </w:rPr>
        <w:t>in days prior to the new employee commencing</w:t>
      </w:r>
      <w:r w:rsidRPr="00E82FF5">
        <w:rPr>
          <w:rFonts w:eastAsia="Times New Roman" w:cs="Arial"/>
          <w:sz w:val="20"/>
          <w:lang w:eastAsia="en-AU"/>
        </w:rPr>
        <w:t xml:space="preserve">. </w:t>
      </w:r>
      <w:r w:rsidR="005D2AE2" w:rsidRPr="00E82FF5">
        <w:rPr>
          <w:rFonts w:eastAsia="Times New Roman" w:cs="Arial"/>
          <w:sz w:val="20"/>
          <w:lang w:eastAsia="en-AU"/>
        </w:rPr>
        <w:t xml:space="preserve"> </w:t>
      </w:r>
      <w:r w:rsidRPr="00E82FF5">
        <w:rPr>
          <w:rFonts w:eastAsia="Times New Roman" w:cs="Arial"/>
          <w:sz w:val="20"/>
          <w:lang w:eastAsia="en-AU"/>
        </w:rPr>
        <w:t xml:space="preserve">Let the receptionist know in advance to greet your </w:t>
      </w:r>
      <w:r w:rsidR="005D2AE2" w:rsidRPr="00E82FF5">
        <w:rPr>
          <w:rFonts w:eastAsia="Times New Roman" w:cs="Arial"/>
          <w:sz w:val="20"/>
          <w:lang w:eastAsia="en-AU"/>
        </w:rPr>
        <w:t>newest</w:t>
      </w:r>
      <w:r w:rsidRPr="00E82FF5">
        <w:rPr>
          <w:rFonts w:eastAsia="Times New Roman" w:cs="Arial"/>
          <w:sz w:val="20"/>
          <w:lang w:eastAsia="en-AU"/>
        </w:rPr>
        <w:t xml:space="preserve"> employee when they arrive.</w:t>
      </w:r>
    </w:p>
    <w:p w14:paraId="18DBA31F" w14:textId="4A446EA4" w:rsidR="00FB44AC" w:rsidRPr="00E82FF5" w:rsidRDefault="00FB44AC" w:rsidP="00886C7A">
      <w:pPr>
        <w:numPr>
          <w:ilvl w:val="0"/>
          <w:numId w:val="2"/>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Introduce the team</w:t>
      </w:r>
      <w:r w:rsidR="00AC502C" w:rsidRPr="00E82FF5">
        <w:rPr>
          <w:rFonts w:eastAsia="Times New Roman" w:cs="Arial"/>
          <w:b/>
          <w:bCs/>
          <w:sz w:val="20"/>
          <w:lang w:eastAsia="en-AU"/>
        </w:rPr>
        <w:t xml:space="preserve"> </w:t>
      </w:r>
      <w:r w:rsidRPr="00E82FF5">
        <w:rPr>
          <w:rFonts w:eastAsia="Times New Roman" w:cs="Arial"/>
          <w:sz w:val="20"/>
          <w:lang w:eastAsia="en-AU"/>
        </w:rPr>
        <w:t xml:space="preserve">to your new employee and guide them around the workplace to meet key people throughout the </w:t>
      </w:r>
      <w:r w:rsidR="00852CE0">
        <w:rPr>
          <w:rFonts w:eastAsia="Times New Roman" w:cs="Arial"/>
          <w:sz w:val="20"/>
          <w:lang w:eastAsia="en-AU"/>
        </w:rPr>
        <w:t>organisation</w:t>
      </w:r>
      <w:r w:rsidRPr="00E82FF5">
        <w:rPr>
          <w:rFonts w:eastAsia="Times New Roman" w:cs="Arial"/>
          <w:sz w:val="20"/>
          <w:lang w:eastAsia="en-AU"/>
        </w:rPr>
        <w:t xml:space="preserve">. </w:t>
      </w:r>
      <w:r w:rsidR="005D2AE2" w:rsidRPr="00E82FF5">
        <w:rPr>
          <w:rFonts w:eastAsia="Times New Roman" w:cs="Arial"/>
          <w:sz w:val="20"/>
          <w:lang w:eastAsia="en-AU"/>
        </w:rPr>
        <w:t xml:space="preserve"> </w:t>
      </w:r>
      <w:r w:rsidRPr="00E82FF5">
        <w:rPr>
          <w:rFonts w:eastAsia="Times New Roman" w:cs="Arial"/>
          <w:sz w:val="20"/>
          <w:lang w:eastAsia="en-AU"/>
        </w:rPr>
        <w:t xml:space="preserve">Gathering the team for coffee is a good way to bond in a social setting. </w:t>
      </w:r>
      <w:r w:rsidR="005D2AE2" w:rsidRPr="00E82FF5">
        <w:rPr>
          <w:rFonts w:eastAsia="Times New Roman" w:cs="Arial"/>
          <w:sz w:val="20"/>
          <w:lang w:eastAsia="en-AU"/>
        </w:rPr>
        <w:t xml:space="preserve"> </w:t>
      </w:r>
      <w:r w:rsidRPr="00E82FF5">
        <w:rPr>
          <w:rFonts w:eastAsia="Times New Roman" w:cs="Arial"/>
          <w:sz w:val="20"/>
          <w:lang w:eastAsia="en-AU"/>
        </w:rPr>
        <w:t>It can also be a chance to familiarise your new employee with the projects you'd like them to tackle in the coming days and weeks – and meet the colleagues they will be working alongside for each task.</w:t>
      </w:r>
    </w:p>
    <w:p w14:paraId="3D0D8AB8" w14:textId="4560C7BA" w:rsidR="00FB44AC" w:rsidRPr="00E82FF5" w:rsidRDefault="00FB44AC" w:rsidP="00886C7A">
      <w:pPr>
        <w:numPr>
          <w:ilvl w:val="0"/>
          <w:numId w:val="2"/>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lastRenderedPageBreak/>
        <w:t>Show them around the workplace</w:t>
      </w:r>
      <w:r w:rsidRPr="00E82FF5">
        <w:rPr>
          <w:rFonts w:eastAsia="Times New Roman" w:cs="Arial"/>
          <w:sz w:val="20"/>
          <w:lang w:eastAsia="en-AU"/>
        </w:rPr>
        <w:t>. Explain where the stationery cupboard is, where the staff kitchen, toilets and company meeting rooms are located, and offer a few tips on the best places to grab lunch or coffee.</w:t>
      </w:r>
    </w:p>
    <w:p w14:paraId="2CDAF86C" w14:textId="1AD17479" w:rsidR="00140AE6" w:rsidRPr="00E82FF5" w:rsidRDefault="00140AE6" w:rsidP="00140AE6">
      <w:pPr>
        <w:shd w:val="clear" w:color="auto" w:fill="FFFFFF"/>
        <w:spacing w:before="120" w:after="120" w:line="240" w:lineRule="auto"/>
        <w:ind w:left="426"/>
        <w:rPr>
          <w:rFonts w:eastAsia="Times New Roman" w:cs="Arial"/>
          <w:sz w:val="20"/>
          <w:lang w:eastAsia="en-AU"/>
        </w:rPr>
      </w:pPr>
      <w:r w:rsidRPr="00E82FF5">
        <w:rPr>
          <w:rFonts w:eastAsia="Times New Roman" w:cs="Arial"/>
          <w:sz w:val="20"/>
          <w:lang w:eastAsia="en-AU"/>
        </w:rPr>
        <w:t>Allow your new employee some downtime to set up their desk and equipment, set new passwords and log in to their new accounts.</w:t>
      </w:r>
    </w:p>
    <w:p w14:paraId="630C148C" w14:textId="5682677E" w:rsidR="005345B3" w:rsidRPr="00E82FF5" w:rsidRDefault="005345B3" w:rsidP="00886C7A">
      <w:pPr>
        <w:numPr>
          <w:ilvl w:val="0"/>
          <w:numId w:val="2"/>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 xml:space="preserve">Assign a buddy </w:t>
      </w:r>
      <w:r w:rsidR="00140AE6" w:rsidRPr="00E82FF5">
        <w:rPr>
          <w:rFonts w:eastAsia="Times New Roman" w:cs="Arial"/>
          <w:sz w:val="20"/>
          <w:lang w:eastAsia="en-AU"/>
        </w:rPr>
        <w:t>–</w:t>
      </w:r>
      <w:r w:rsidRPr="00E82FF5">
        <w:rPr>
          <w:rFonts w:eastAsia="Times New Roman" w:cs="Arial"/>
          <w:sz w:val="20"/>
          <w:lang w:eastAsia="en-AU"/>
        </w:rPr>
        <w:t xml:space="preserve"> </w:t>
      </w:r>
      <w:r w:rsidR="00140AE6" w:rsidRPr="00E82FF5">
        <w:rPr>
          <w:rFonts w:eastAsia="Times New Roman" w:cs="Arial"/>
          <w:sz w:val="20"/>
          <w:lang w:eastAsia="en-AU"/>
        </w:rPr>
        <w:t>A buddy can provide guidance during the first few days, introduce the new employee to other team members around the office and provide advice about key events in their new schedule.  A buddy can also be charged with taking the new employee out to lunch with some of their key team members.</w:t>
      </w:r>
    </w:p>
    <w:p w14:paraId="4B8F7FFF" w14:textId="2D5BB879"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 xml:space="preserve">3. </w:t>
      </w:r>
      <w:r w:rsidR="000A0EE1" w:rsidRPr="00E82FF5">
        <w:rPr>
          <w:rFonts w:eastAsia="Times New Roman" w:cs="Arial"/>
          <w:b/>
          <w:bCs/>
          <w:lang w:eastAsia="en-AU"/>
        </w:rPr>
        <w:t xml:space="preserve">Weeks 1 </w:t>
      </w:r>
      <w:r w:rsidR="00933735">
        <w:rPr>
          <w:rFonts w:eastAsia="Times New Roman" w:cs="Arial"/>
          <w:b/>
          <w:bCs/>
          <w:lang w:eastAsia="en-AU"/>
        </w:rPr>
        <w:t>–</w:t>
      </w:r>
      <w:r w:rsidR="000A0EE1" w:rsidRPr="00E82FF5">
        <w:rPr>
          <w:rFonts w:eastAsia="Times New Roman" w:cs="Arial"/>
          <w:b/>
          <w:bCs/>
          <w:lang w:eastAsia="en-AU"/>
        </w:rPr>
        <w:t xml:space="preserve"> 2</w:t>
      </w:r>
      <w:r w:rsidR="00933735">
        <w:rPr>
          <w:rFonts w:eastAsia="Times New Roman" w:cs="Arial"/>
          <w:b/>
          <w:bCs/>
          <w:lang w:eastAsia="en-AU"/>
        </w:rPr>
        <w:t xml:space="preserve"> </w:t>
      </w:r>
      <w:r w:rsidR="00933735" w:rsidRPr="00933735">
        <w:rPr>
          <w:rFonts w:eastAsia="Times New Roman" w:cs="Arial"/>
          <w:bCs/>
          <w:sz w:val="20"/>
          <w:lang w:eastAsia="en-AU"/>
        </w:rPr>
        <w:t xml:space="preserve">(see </w:t>
      </w:r>
      <w:hyperlink r:id="rId8" w:history="1">
        <w:r w:rsidR="004E655A">
          <w:rPr>
            <w:rStyle w:val="Hyperlink"/>
            <w:rFonts w:eastAsia="Times New Roman" w:cs="Arial"/>
            <w:bCs/>
            <w:sz w:val="20"/>
            <w:lang w:eastAsia="en-AU"/>
          </w:rPr>
          <w:t>Induction / Onboarding Checklist</w:t>
        </w:r>
      </w:hyperlink>
      <w:r w:rsidR="00933735" w:rsidRPr="00933735">
        <w:rPr>
          <w:rFonts w:eastAsia="Times New Roman" w:cs="Arial"/>
          <w:bCs/>
          <w:sz w:val="20"/>
          <w:lang w:eastAsia="en-AU"/>
        </w:rPr>
        <w:t>)</w:t>
      </w:r>
    </w:p>
    <w:p w14:paraId="5B2E3A98" w14:textId="77777777"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Part of making a positive impression is to be clear about what you expect your new employee to do, as well as gaining a good understanding of how they would like to work and evolve in their role.</w:t>
      </w:r>
    </w:p>
    <w:p w14:paraId="178AB4B6" w14:textId="3F30185A" w:rsidR="00FB44AC" w:rsidRPr="00E82FF5" w:rsidRDefault="005D2AE2" w:rsidP="00890156">
      <w:pPr>
        <w:shd w:val="clear" w:color="auto" w:fill="FFFFFF"/>
        <w:spacing w:before="120" w:after="120" w:line="240" w:lineRule="auto"/>
        <w:rPr>
          <w:rFonts w:eastAsia="Times New Roman" w:cs="Arial"/>
          <w:sz w:val="20"/>
          <w:lang w:eastAsia="en-AU"/>
        </w:rPr>
      </w:pPr>
      <w:r w:rsidRPr="00E82FF5">
        <w:rPr>
          <w:rFonts w:eastAsia="Times New Roman" w:cs="Arial"/>
          <w:b/>
          <w:bCs/>
          <w:sz w:val="20"/>
          <w:lang w:eastAsia="en-AU"/>
        </w:rPr>
        <w:t>Establish</w:t>
      </w:r>
      <w:r w:rsidR="00FB44AC" w:rsidRPr="00E82FF5">
        <w:rPr>
          <w:rFonts w:eastAsia="Times New Roman" w:cs="Arial"/>
          <w:b/>
          <w:bCs/>
          <w:sz w:val="20"/>
          <w:lang w:eastAsia="en-AU"/>
        </w:rPr>
        <w:t xml:space="preserve"> goals and responsibilities</w:t>
      </w:r>
      <w:r w:rsidR="00AC502C" w:rsidRPr="00E82FF5">
        <w:rPr>
          <w:rFonts w:eastAsia="Times New Roman" w:cs="Arial"/>
          <w:sz w:val="20"/>
          <w:lang w:eastAsia="en-AU"/>
        </w:rPr>
        <w:t xml:space="preserve"> </w:t>
      </w:r>
      <w:r w:rsidR="00FB44AC" w:rsidRPr="00E82FF5">
        <w:rPr>
          <w:rFonts w:eastAsia="Times New Roman" w:cs="Arial"/>
          <w:sz w:val="20"/>
          <w:lang w:eastAsia="en-AU"/>
        </w:rPr>
        <w:t>– You will have touched on this during the hiring process, but the onboarding process offers an ideal time to go into detail about assignments and expectations. Also discuss the evaluation process and scheduling of the performance review.</w:t>
      </w:r>
      <w:r w:rsidR="005240EC" w:rsidRPr="00E82FF5">
        <w:rPr>
          <w:rFonts w:eastAsia="Times New Roman" w:cs="Times New Roman"/>
          <w:sz w:val="20"/>
          <w:szCs w:val="20"/>
          <w:lang w:eastAsia="en-AU"/>
        </w:rPr>
        <w:t xml:space="preserve">  </w:t>
      </w:r>
      <w:r w:rsidR="00890156" w:rsidRPr="00E82FF5">
        <w:rPr>
          <w:rFonts w:eastAsia="Times New Roman" w:cs="Arial"/>
          <w:sz w:val="20"/>
          <w:lang w:eastAsia="en-AU"/>
        </w:rPr>
        <w:t xml:space="preserve">Go over a 3-month roadmap of key projects and set performance objectives for first 3 months, 6 months and year. </w:t>
      </w:r>
      <w:r w:rsidR="000A0EE1" w:rsidRPr="00E82FF5">
        <w:rPr>
          <w:rFonts w:eastAsia="Times New Roman" w:cs="Arial"/>
          <w:sz w:val="20"/>
          <w:lang w:eastAsia="en-AU"/>
        </w:rPr>
        <w:t>(see</w:t>
      </w:r>
      <w:r w:rsidR="00933735">
        <w:rPr>
          <w:rFonts w:eastAsia="Times New Roman" w:cs="Arial"/>
          <w:sz w:val="20"/>
          <w:lang w:eastAsia="en-AU"/>
        </w:rPr>
        <w:t xml:space="preserve"> </w:t>
      </w:r>
      <w:hyperlink r:id="rId9" w:history="1">
        <w:r w:rsidR="00933735" w:rsidRPr="00933735">
          <w:rPr>
            <w:rStyle w:val="Hyperlink"/>
            <w:rFonts w:eastAsia="Times New Roman" w:cs="Arial"/>
            <w:sz w:val="20"/>
            <w:lang w:eastAsia="en-AU"/>
          </w:rPr>
          <w:t>Performance Review and Development Template</w:t>
        </w:r>
      </w:hyperlink>
      <w:r w:rsidR="00933735">
        <w:rPr>
          <w:rFonts w:eastAsia="Times New Roman" w:cs="Arial"/>
          <w:sz w:val="20"/>
          <w:lang w:eastAsia="en-AU"/>
        </w:rPr>
        <w:t>)</w:t>
      </w:r>
    </w:p>
    <w:p w14:paraId="3BD3F858" w14:textId="0C3214A9" w:rsidR="005D2AE2" w:rsidRPr="00E82FF5" w:rsidRDefault="005D2AE2" w:rsidP="00886C7A">
      <w:pPr>
        <w:numPr>
          <w:ilvl w:val="0"/>
          <w:numId w:val="3"/>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Policies and Procedures</w:t>
      </w:r>
      <w:r w:rsidR="00933735">
        <w:rPr>
          <w:rFonts w:eastAsia="Times New Roman" w:cs="Arial"/>
          <w:b/>
          <w:bCs/>
          <w:sz w:val="20"/>
          <w:lang w:eastAsia="en-AU"/>
        </w:rPr>
        <w:t xml:space="preserve"> </w:t>
      </w:r>
      <w:r w:rsidR="00933735" w:rsidRPr="00933735">
        <w:rPr>
          <w:rFonts w:eastAsia="Times New Roman" w:cs="Arial"/>
          <w:bCs/>
          <w:sz w:val="20"/>
          <w:lang w:eastAsia="en-AU"/>
        </w:rPr>
        <w:t>(see ICDA Policy Bank)</w:t>
      </w:r>
    </w:p>
    <w:p w14:paraId="7FE4DBB7" w14:textId="31C0C02F" w:rsidR="005D2AE2" w:rsidRPr="00E82FF5" w:rsidRDefault="005D2AE2" w:rsidP="00886C7A">
      <w:pPr>
        <w:numPr>
          <w:ilvl w:val="0"/>
          <w:numId w:val="3"/>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Occupational Health and Safety</w:t>
      </w:r>
      <w:r w:rsidR="000A0EE1" w:rsidRPr="00E82FF5">
        <w:rPr>
          <w:rFonts w:eastAsia="Times New Roman" w:cs="Arial"/>
          <w:b/>
          <w:bCs/>
          <w:sz w:val="20"/>
          <w:lang w:eastAsia="en-AU"/>
        </w:rPr>
        <w:t xml:space="preserve"> </w:t>
      </w:r>
      <w:r w:rsidR="000A0EE1" w:rsidRPr="00E82FF5">
        <w:rPr>
          <w:rFonts w:eastAsia="Times New Roman" w:cs="Arial"/>
          <w:bCs/>
          <w:sz w:val="20"/>
          <w:lang w:eastAsia="en-AU"/>
        </w:rPr>
        <w:t>(see ICDA Policy</w:t>
      </w:r>
      <w:r w:rsidR="00933735">
        <w:rPr>
          <w:rFonts w:eastAsia="Times New Roman" w:cs="Arial"/>
          <w:bCs/>
          <w:sz w:val="20"/>
          <w:lang w:eastAsia="en-AU"/>
        </w:rPr>
        <w:t xml:space="preserve"> Bank</w:t>
      </w:r>
      <w:r w:rsidR="000A0EE1" w:rsidRPr="00E82FF5">
        <w:rPr>
          <w:rFonts w:eastAsia="Times New Roman" w:cs="Arial"/>
          <w:bCs/>
          <w:sz w:val="20"/>
          <w:lang w:eastAsia="en-AU"/>
        </w:rPr>
        <w:t>)</w:t>
      </w:r>
    </w:p>
    <w:p w14:paraId="3F435547" w14:textId="7AAB08D1" w:rsidR="00FB44AC" w:rsidRPr="00E82FF5" w:rsidRDefault="00FB44AC" w:rsidP="00886C7A">
      <w:pPr>
        <w:numPr>
          <w:ilvl w:val="0"/>
          <w:numId w:val="3"/>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Schedule training</w:t>
      </w:r>
      <w:r w:rsidR="00D26A60" w:rsidRPr="00E82FF5">
        <w:rPr>
          <w:rFonts w:eastAsia="Times New Roman" w:cs="Arial"/>
          <w:sz w:val="20"/>
          <w:lang w:eastAsia="en-AU"/>
        </w:rPr>
        <w:t xml:space="preserve"> </w:t>
      </w:r>
      <w:r w:rsidRPr="00E82FF5">
        <w:rPr>
          <w:rFonts w:eastAsia="Times New Roman" w:cs="Arial"/>
          <w:sz w:val="20"/>
          <w:lang w:eastAsia="en-AU"/>
        </w:rPr>
        <w:t xml:space="preserve">– </w:t>
      </w:r>
      <w:r w:rsidR="000A0EE1" w:rsidRPr="00E82FF5">
        <w:rPr>
          <w:rFonts w:eastAsia="Times New Roman" w:cs="Arial"/>
          <w:sz w:val="20"/>
          <w:lang w:eastAsia="en-AU"/>
        </w:rPr>
        <w:t>Talk to</w:t>
      </w:r>
      <w:r w:rsidRPr="00E82FF5">
        <w:rPr>
          <w:rFonts w:eastAsia="Times New Roman" w:cs="Arial"/>
          <w:sz w:val="20"/>
          <w:lang w:eastAsia="en-AU"/>
        </w:rPr>
        <w:t xml:space="preserve"> your </w:t>
      </w:r>
      <w:r w:rsidR="000A0EE1" w:rsidRPr="00E82FF5">
        <w:rPr>
          <w:rFonts w:eastAsia="Times New Roman" w:cs="Arial"/>
          <w:sz w:val="20"/>
          <w:lang w:eastAsia="en-AU"/>
        </w:rPr>
        <w:t>new</w:t>
      </w:r>
      <w:r w:rsidRPr="00E82FF5">
        <w:rPr>
          <w:rFonts w:eastAsia="Times New Roman" w:cs="Arial"/>
          <w:sz w:val="20"/>
          <w:lang w:eastAsia="en-AU"/>
        </w:rPr>
        <w:t xml:space="preserve"> employee </w:t>
      </w:r>
      <w:r w:rsidR="000A0EE1" w:rsidRPr="00E82FF5">
        <w:rPr>
          <w:rFonts w:eastAsia="Times New Roman" w:cs="Arial"/>
          <w:sz w:val="20"/>
          <w:lang w:eastAsia="en-AU"/>
        </w:rPr>
        <w:t>about</w:t>
      </w:r>
      <w:r w:rsidRPr="00E82FF5">
        <w:rPr>
          <w:rFonts w:eastAsia="Times New Roman" w:cs="Arial"/>
          <w:sz w:val="20"/>
          <w:lang w:eastAsia="en-AU"/>
        </w:rPr>
        <w:t xml:space="preserve"> training </w:t>
      </w:r>
      <w:r w:rsidR="000A0EE1" w:rsidRPr="00E82FF5">
        <w:rPr>
          <w:rFonts w:eastAsia="Times New Roman" w:cs="Arial"/>
          <w:sz w:val="20"/>
          <w:lang w:eastAsia="en-AU"/>
        </w:rPr>
        <w:t xml:space="preserve">opportunities </w:t>
      </w:r>
      <w:r w:rsidRPr="00E82FF5">
        <w:rPr>
          <w:rFonts w:eastAsia="Times New Roman" w:cs="Arial"/>
          <w:sz w:val="20"/>
          <w:lang w:eastAsia="en-AU"/>
        </w:rPr>
        <w:t xml:space="preserve">for new skills </w:t>
      </w:r>
      <w:r w:rsidR="000A0EE1" w:rsidRPr="00E82FF5">
        <w:rPr>
          <w:rFonts w:eastAsia="Times New Roman" w:cs="Arial"/>
          <w:sz w:val="20"/>
          <w:lang w:eastAsia="en-AU"/>
        </w:rPr>
        <w:t>that may</w:t>
      </w:r>
      <w:r w:rsidRPr="00E82FF5">
        <w:rPr>
          <w:rFonts w:eastAsia="Times New Roman" w:cs="Arial"/>
          <w:sz w:val="20"/>
          <w:lang w:eastAsia="en-AU"/>
        </w:rPr>
        <w:t xml:space="preserve"> be required.</w:t>
      </w:r>
      <w:r w:rsidR="005345B3" w:rsidRPr="00E82FF5">
        <w:rPr>
          <w:rFonts w:eastAsia="Times New Roman" w:cs="Arial"/>
          <w:sz w:val="20"/>
          <w:lang w:eastAsia="en-AU"/>
        </w:rPr>
        <w:t xml:space="preserve">  </w:t>
      </w:r>
      <w:r w:rsidRPr="00E82FF5">
        <w:rPr>
          <w:rFonts w:eastAsia="Times New Roman" w:cs="Arial"/>
          <w:sz w:val="20"/>
          <w:lang w:eastAsia="en-AU"/>
        </w:rPr>
        <w:t xml:space="preserve">Book in relevant internal training, conferences and webinars. </w:t>
      </w:r>
      <w:r w:rsidR="005345B3" w:rsidRPr="00E82FF5">
        <w:rPr>
          <w:rFonts w:eastAsia="Times New Roman" w:cs="Arial"/>
          <w:sz w:val="20"/>
          <w:lang w:eastAsia="en-AU"/>
        </w:rPr>
        <w:t xml:space="preserve"> </w:t>
      </w:r>
      <w:r w:rsidRPr="00E82FF5">
        <w:rPr>
          <w:rFonts w:eastAsia="Times New Roman" w:cs="Arial"/>
          <w:sz w:val="20"/>
          <w:lang w:eastAsia="en-AU"/>
        </w:rPr>
        <w:t xml:space="preserve">Establishing employee training as a priority for the </w:t>
      </w:r>
      <w:r w:rsidR="00852CE0">
        <w:rPr>
          <w:rFonts w:eastAsia="Times New Roman" w:cs="Arial"/>
          <w:sz w:val="20"/>
          <w:lang w:eastAsia="en-AU"/>
        </w:rPr>
        <w:t>organisation</w:t>
      </w:r>
      <w:r w:rsidRPr="00E82FF5">
        <w:rPr>
          <w:rFonts w:eastAsia="Times New Roman" w:cs="Arial"/>
          <w:sz w:val="20"/>
          <w:lang w:eastAsia="en-AU"/>
        </w:rPr>
        <w:t xml:space="preserve"> </w:t>
      </w:r>
      <w:r w:rsidR="005345B3" w:rsidRPr="00E82FF5">
        <w:rPr>
          <w:rFonts w:eastAsia="Times New Roman" w:cs="Arial"/>
          <w:sz w:val="20"/>
          <w:lang w:eastAsia="en-AU"/>
        </w:rPr>
        <w:t xml:space="preserve">assures the new employee that you value the contribution they can make to the </w:t>
      </w:r>
      <w:r w:rsidR="00852CE0">
        <w:rPr>
          <w:rFonts w:eastAsia="Times New Roman" w:cs="Arial"/>
          <w:sz w:val="20"/>
          <w:lang w:eastAsia="en-AU"/>
        </w:rPr>
        <w:t>organisation</w:t>
      </w:r>
      <w:r w:rsidR="005345B3" w:rsidRPr="00E82FF5">
        <w:rPr>
          <w:rFonts w:eastAsia="Times New Roman" w:cs="Arial"/>
          <w:sz w:val="20"/>
          <w:lang w:eastAsia="en-AU"/>
        </w:rPr>
        <w:t xml:space="preserve"> and that you support their ongoing development</w:t>
      </w:r>
      <w:r w:rsidRPr="00E82FF5">
        <w:rPr>
          <w:rFonts w:eastAsia="Times New Roman" w:cs="Arial"/>
          <w:sz w:val="20"/>
          <w:lang w:eastAsia="en-AU"/>
        </w:rPr>
        <w:t>.</w:t>
      </w:r>
    </w:p>
    <w:p w14:paraId="152B5040" w14:textId="7B1D15E5" w:rsidR="00FB44AC" w:rsidRPr="00E82FF5" w:rsidRDefault="00FB44AC" w:rsidP="00886C7A">
      <w:pPr>
        <w:numPr>
          <w:ilvl w:val="0"/>
          <w:numId w:val="3"/>
        </w:numPr>
        <w:shd w:val="clear" w:color="auto" w:fill="FFFFFF"/>
        <w:spacing w:before="120" w:after="120" w:line="240" w:lineRule="auto"/>
        <w:ind w:left="426"/>
        <w:rPr>
          <w:rFonts w:eastAsia="Times New Roman" w:cs="Arial"/>
          <w:sz w:val="20"/>
          <w:lang w:eastAsia="en-AU"/>
        </w:rPr>
      </w:pPr>
      <w:r w:rsidRPr="00E82FF5">
        <w:rPr>
          <w:rFonts w:eastAsia="Times New Roman" w:cs="Arial"/>
          <w:b/>
          <w:bCs/>
          <w:sz w:val="20"/>
          <w:lang w:eastAsia="en-AU"/>
        </w:rPr>
        <w:t>Review mentoring opportunities</w:t>
      </w:r>
      <w:r w:rsidR="00D26A60" w:rsidRPr="00E82FF5">
        <w:rPr>
          <w:rFonts w:eastAsia="Times New Roman" w:cs="Arial"/>
          <w:b/>
          <w:bCs/>
          <w:sz w:val="20"/>
          <w:lang w:eastAsia="en-AU"/>
        </w:rPr>
        <w:t xml:space="preserve"> </w:t>
      </w:r>
      <w:r w:rsidRPr="00E82FF5">
        <w:rPr>
          <w:rFonts w:eastAsia="Times New Roman" w:cs="Arial"/>
          <w:sz w:val="20"/>
          <w:lang w:eastAsia="en-AU"/>
        </w:rPr>
        <w:t>– Mentors not only offer invaluable advice and guidance to new employees, they can also act as a sounding board for ideas and concerns.</w:t>
      </w:r>
      <w:r w:rsidR="005345B3" w:rsidRPr="00E82FF5">
        <w:rPr>
          <w:rFonts w:eastAsia="Times New Roman" w:cs="Arial"/>
          <w:sz w:val="20"/>
          <w:lang w:eastAsia="en-AU"/>
        </w:rPr>
        <w:t xml:space="preserve"> </w:t>
      </w:r>
      <w:r w:rsidRPr="00E82FF5">
        <w:rPr>
          <w:rFonts w:eastAsia="Times New Roman" w:cs="Arial"/>
          <w:sz w:val="20"/>
          <w:lang w:eastAsia="en-AU"/>
        </w:rPr>
        <w:t xml:space="preserve"> Moreover, having a 'go-to' person can play a pivotal role in retaining top talent, building a better work culture and improving team performance. </w:t>
      </w:r>
      <w:r w:rsidR="005345B3" w:rsidRPr="00E82FF5">
        <w:rPr>
          <w:rFonts w:eastAsia="Times New Roman" w:cs="Arial"/>
          <w:sz w:val="20"/>
          <w:lang w:eastAsia="en-AU"/>
        </w:rPr>
        <w:t xml:space="preserve"> </w:t>
      </w:r>
      <w:r w:rsidRPr="00E82FF5">
        <w:rPr>
          <w:rFonts w:eastAsia="Times New Roman" w:cs="Arial"/>
          <w:sz w:val="20"/>
          <w:lang w:eastAsia="en-AU"/>
        </w:rPr>
        <w:t xml:space="preserve">Consider assigning a mentor early in the employee onboarding </w:t>
      </w:r>
      <w:r w:rsidR="005345B3" w:rsidRPr="00E82FF5">
        <w:rPr>
          <w:rFonts w:eastAsia="Times New Roman" w:cs="Arial"/>
          <w:sz w:val="20"/>
          <w:lang w:eastAsia="en-AU"/>
        </w:rPr>
        <w:t>process</w:t>
      </w:r>
      <w:r w:rsidRPr="00E82FF5">
        <w:rPr>
          <w:rFonts w:eastAsia="Times New Roman" w:cs="Arial"/>
          <w:sz w:val="20"/>
          <w:lang w:eastAsia="en-AU"/>
        </w:rPr>
        <w:t>.</w:t>
      </w:r>
    </w:p>
    <w:p w14:paraId="0F21CD4D" w14:textId="083750E8" w:rsidR="005240EC" w:rsidRPr="00E82FF5" w:rsidRDefault="00140AE6" w:rsidP="00B44747">
      <w:pPr>
        <w:numPr>
          <w:ilvl w:val="0"/>
          <w:numId w:val="3"/>
        </w:numPr>
        <w:shd w:val="clear" w:color="auto" w:fill="FFFFFF"/>
        <w:tabs>
          <w:tab w:val="clear" w:pos="720"/>
        </w:tabs>
        <w:spacing w:before="120" w:after="120" w:line="240" w:lineRule="auto"/>
        <w:ind w:left="426"/>
        <w:rPr>
          <w:rFonts w:eastAsia="Times New Roman" w:cs="Arial"/>
          <w:sz w:val="20"/>
          <w:lang w:eastAsia="en-AU"/>
        </w:rPr>
      </w:pPr>
      <w:r w:rsidRPr="00E82FF5">
        <w:rPr>
          <w:rFonts w:eastAsia="Times New Roman" w:cs="Arial"/>
          <w:b/>
          <w:bCs/>
          <w:sz w:val="20"/>
          <w:lang w:eastAsia="en-AU"/>
        </w:rPr>
        <w:t>Broader Onboarding</w:t>
      </w:r>
      <w:r w:rsidR="005240EC" w:rsidRPr="00E82FF5">
        <w:rPr>
          <w:rFonts w:eastAsia="Times New Roman" w:cs="Arial"/>
          <w:b/>
          <w:bCs/>
          <w:sz w:val="20"/>
          <w:lang w:eastAsia="en-AU"/>
        </w:rPr>
        <w:t xml:space="preserve"> - </w:t>
      </w:r>
      <w:r w:rsidR="005240EC" w:rsidRPr="00E82FF5">
        <w:rPr>
          <w:rFonts w:eastAsia="Times New Roman" w:cs="Arial"/>
          <w:sz w:val="20"/>
          <w:lang w:eastAsia="en-AU"/>
        </w:rPr>
        <w:t xml:space="preserve">Encourage team members (especially those on the interview panel) to reach out to your new employee to congratulate them on their appointment and welcome them to the </w:t>
      </w:r>
      <w:r w:rsidRPr="00E82FF5">
        <w:rPr>
          <w:rFonts w:eastAsia="Times New Roman" w:cs="Arial"/>
          <w:sz w:val="20"/>
          <w:lang w:eastAsia="en-AU"/>
        </w:rPr>
        <w:t>team</w:t>
      </w:r>
      <w:r w:rsidR="005240EC" w:rsidRPr="00E82FF5">
        <w:rPr>
          <w:rFonts w:eastAsia="Times New Roman" w:cs="Arial"/>
          <w:sz w:val="20"/>
          <w:lang w:eastAsia="en-AU"/>
        </w:rPr>
        <w:t>.  This goes a long way in establishing strong relationships early in their career.</w:t>
      </w:r>
    </w:p>
    <w:p w14:paraId="736E2325" w14:textId="238AF88A" w:rsidR="005240EC" w:rsidRPr="00E82FF5" w:rsidRDefault="005240EC" w:rsidP="005240EC">
      <w:pPr>
        <w:shd w:val="clear" w:color="auto" w:fill="FFFFFF"/>
        <w:spacing w:before="120" w:after="120" w:line="240" w:lineRule="auto"/>
        <w:ind w:left="426"/>
        <w:rPr>
          <w:rFonts w:eastAsia="Times New Roman" w:cs="Arial"/>
          <w:sz w:val="20"/>
          <w:lang w:eastAsia="en-AU"/>
        </w:rPr>
      </w:pPr>
      <w:r w:rsidRPr="00E82FF5">
        <w:rPr>
          <w:rFonts w:eastAsia="Times New Roman" w:cs="Arial"/>
          <w:sz w:val="20"/>
          <w:lang w:eastAsia="en-AU"/>
        </w:rPr>
        <w:t xml:space="preserve">Conduct a formal HR onboarding meeting, including details about pay and benefits, leave and other relevant policies, company structure, team culture and review your company’s vision, mission and values. </w:t>
      </w:r>
    </w:p>
    <w:p w14:paraId="22411537" w14:textId="0CF9B405" w:rsidR="005240EC" w:rsidRPr="00E82FF5" w:rsidRDefault="005240EC" w:rsidP="005240EC">
      <w:pPr>
        <w:shd w:val="clear" w:color="auto" w:fill="FFFFFF"/>
        <w:spacing w:before="120" w:after="120" w:line="240" w:lineRule="auto"/>
        <w:ind w:left="426"/>
        <w:rPr>
          <w:rFonts w:eastAsia="Times New Roman" w:cs="Arial"/>
          <w:sz w:val="20"/>
          <w:lang w:eastAsia="en-AU"/>
        </w:rPr>
      </w:pPr>
      <w:r w:rsidRPr="00E82FF5">
        <w:rPr>
          <w:rFonts w:eastAsia="Times New Roman" w:cs="Arial"/>
          <w:sz w:val="20"/>
          <w:lang w:eastAsia="en-AU"/>
        </w:rPr>
        <w:t xml:space="preserve">Schedule </w:t>
      </w:r>
      <w:r w:rsidR="00140AE6" w:rsidRPr="00E82FF5">
        <w:rPr>
          <w:rFonts w:eastAsia="Times New Roman" w:cs="Arial"/>
          <w:sz w:val="20"/>
          <w:lang w:eastAsia="en-AU"/>
        </w:rPr>
        <w:t>formal</w:t>
      </w:r>
      <w:r w:rsidRPr="00E82FF5">
        <w:rPr>
          <w:rFonts w:eastAsia="Times New Roman" w:cs="Arial"/>
          <w:sz w:val="20"/>
          <w:lang w:eastAsia="en-AU"/>
        </w:rPr>
        <w:t xml:space="preserve"> meetings with each department, not just those the employee will partner with but all departments throughout the </w:t>
      </w:r>
      <w:r w:rsidR="00852CE0">
        <w:rPr>
          <w:rFonts w:eastAsia="Times New Roman" w:cs="Arial"/>
          <w:sz w:val="20"/>
          <w:lang w:eastAsia="en-AU"/>
        </w:rPr>
        <w:t>organisation</w:t>
      </w:r>
      <w:r w:rsidRPr="00E82FF5">
        <w:rPr>
          <w:rFonts w:eastAsia="Times New Roman" w:cs="Arial"/>
          <w:sz w:val="20"/>
          <w:lang w:eastAsia="en-AU"/>
        </w:rPr>
        <w:t xml:space="preserve">, so that they can get a full understanding of different parts of your </w:t>
      </w:r>
      <w:r w:rsidR="00852CE0">
        <w:rPr>
          <w:rFonts w:eastAsia="Times New Roman" w:cs="Arial"/>
          <w:sz w:val="20"/>
          <w:lang w:eastAsia="en-AU"/>
        </w:rPr>
        <w:t>organisation</w:t>
      </w:r>
      <w:r w:rsidR="005345B3" w:rsidRPr="00E82FF5">
        <w:rPr>
          <w:rFonts w:eastAsia="Times New Roman" w:cs="Arial"/>
          <w:sz w:val="20"/>
          <w:lang w:eastAsia="en-AU"/>
        </w:rPr>
        <w:t>.</w:t>
      </w:r>
    </w:p>
    <w:p w14:paraId="60CA41BA" w14:textId="464EDEC5" w:rsidR="005240EC" w:rsidRPr="00E82FF5" w:rsidRDefault="005240EC" w:rsidP="005345B3">
      <w:pPr>
        <w:shd w:val="clear" w:color="auto" w:fill="FFFFFF"/>
        <w:spacing w:before="120" w:after="120" w:line="240" w:lineRule="auto"/>
        <w:ind w:left="426"/>
        <w:rPr>
          <w:rFonts w:eastAsia="Times New Roman" w:cs="Arial"/>
          <w:sz w:val="20"/>
          <w:lang w:eastAsia="en-AU"/>
        </w:rPr>
      </w:pPr>
      <w:r w:rsidRPr="00E82FF5">
        <w:rPr>
          <w:rFonts w:eastAsia="Times New Roman" w:cs="Arial"/>
          <w:sz w:val="20"/>
          <w:lang w:eastAsia="en-AU"/>
        </w:rPr>
        <w:t xml:space="preserve">Schedule meaningful work tasks that get </w:t>
      </w:r>
      <w:r w:rsidR="005345B3" w:rsidRPr="00E82FF5">
        <w:rPr>
          <w:rFonts w:eastAsia="Times New Roman" w:cs="Arial"/>
          <w:sz w:val="20"/>
          <w:lang w:eastAsia="en-AU"/>
        </w:rPr>
        <w:t>the new employee</w:t>
      </w:r>
      <w:r w:rsidRPr="00E82FF5">
        <w:rPr>
          <w:rFonts w:eastAsia="Times New Roman" w:cs="Arial"/>
          <w:sz w:val="20"/>
          <w:lang w:eastAsia="en-AU"/>
        </w:rPr>
        <w:t xml:space="preserve"> up and running.</w:t>
      </w:r>
    </w:p>
    <w:p w14:paraId="39B2575B" w14:textId="77777777" w:rsidR="00FB44AC" w:rsidRPr="00E82FF5" w:rsidRDefault="00FB44AC" w:rsidP="00886C7A">
      <w:pPr>
        <w:shd w:val="clear" w:color="auto" w:fill="FFFFFF"/>
        <w:spacing w:before="120" w:after="120" w:line="240" w:lineRule="auto"/>
        <w:outlineLvl w:val="1"/>
        <w:rPr>
          <w:rFonts w:eastAsia="Times New Roman" w:cs="Arial"/>
          <w:b/>
          <w:bCs/>
          <w:lang w:eastAsia="en-AU"/>
        </w:rPr>
      </w:pPr>
      <w:r w:rsidRPr="00E82FF5">
        <w:rPr>
          <w:rFonts w:eastAsia="Times New Roman" w:cs="Arial"/>
          <w:b/>
          <w:bCs/>
          <w:lang w:eastAsia="en-AU"/>
        </w:rPr>
        <w:t>4. Help them settle into their role</w:t>
      </w:r>
    </w:p>
    <w:p w14:paraId="09CE0911" w14:textId="41F12196"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Successfully onboarding a new employee is not an overnight process. It can take several months so be prepared to check in often, and schedule regular catch-ups to give new </w:t>
      </w:r>
      <w:r w:rsidR="005345B3" w:rsidRPr="00E82FF5">
        <w:rPr>
          <w:rFonts w:eastAsia="Times New Roman" w:cs="Arial"/>
          <w:sz w:val="20"/>
          <w:lang w:eastAsia="en-AU"/>
        </w:rPr>
        <w:t>employees</w:t>
      </w:r>
      <w:r w:rsidRPr="00E82FF5">
        <w:rPr>
          <w:rFonts w:eastAsia="Times New Roman" w:cs="Arial"/>
          <w:sz w:val="20"/>
          <w:lang w:eastAsia="en-AU"/>
        </w:rPr>
        <w:t xml:space="preserve"> the opportunity to air any concerns and receive feedback on their progress. </w:t>
      </w:r>
      <w:r w:rsidR="005345B3" w:rsidRPr="00E82FF5">
        <w:rPr>
          <w:rFonts w:eastAsia="Times New Roman" w:cs="Arial"/>
          <w:sz w:val="20"/>
          <w:lang w:eastAsia="en-AU"/>
        </w:rPr>
        <w:t xml:space="preserve"> </w:t>
      </w:r>
      <w:r w:rsidRPr="00E82FF5">
        <w:rPr>
          <w:rFonts w:eastAsia="Times New Roman" w:cs="Arial"/>
          <w:sz w:val="20"/>
          <w:lang w:eastAsia="en-AU"/>
        </w:rPr>
        <w:t xml:space="preserve">Take the time to observe them and ask questions - do they understand the </w:t>
      </w:r>
      <w:r w:rsidR="00852CE0">
        <w:rPr>
          <w:rFonts w:eastAsia="Times New Roman" w:cs="Arial"/>
          <w:sz w:val="20"/>
          <w:lang w:eastAsia="en-AU"/>
        </w:rPr>
        <w:t>organisation</w:t>
      </w:r>
      <w:r w:rsidRPr="00E82FF5">
        <w:rPr>
          <w:rFonts w:eastAsia="Times New Roman" w:cs="Arial"/>
          <w:sz w:val="20"/>
          <w:lang w:eastAsia="en-AU"/>
        </w:rPr>
        <w:t xml:space="preserve"> and their role?</w:t>
      </w:r>
      <w:r w:rsidR="005345B3" w:rsidRPr="00E82FF5">
        <w:rPr>
          <w:rFonts w:eastAsia="Times New Roman" w:cs="Arial"/>
          <w:sz w:val="20"/>
          <w:lang w:eastAsia="en-AU"/>
        </w:rPr>
        <w:t xml:space="preserve"> </w:t>
      </w:r>
      <w:r w:rsidRPr="00E82FF5">
        <w:rPr>
          <w:rFonts w:eastAsia="Times New Roman" w:cs="Arial"/>
          <w:sz w:val="20"/>
          <w:lang w:eastAsia="en-AU"/>
        </w:rPr>
        <w:t xml:space="preserve"> </w:t>
      </w:r>
      <w:r w:rsidR="00890156" w:rsidRPr="00E82FF5">
        <w:rPr>
          <w:rFonts w:eastAsia="Times New Roman" w:cs="Arial"/>
          <w:sz w:val="20"/>
          <w:lang w:eastAsia="en-AU"/>
        </w:rPr>
        <w:t>Ask for feedback on your onboarding process so you can improve the process for future new hires</w:t>
      </w:r>
    </w:p>
    <w:p w14:paraId="403E7DD5" w14:textId="4509BB54" w:rsidR="00FB44AC" w:rsidRPr="00E82FF5" w:rsidRDefault="00FB44AC" w:rsidP="00886C7A">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Don’t overlook recognition. </w:t>
      </w:r>
      <w:r w:rsidR="005345B3" w:rsidRPr="00E82FF5">
        <w:rPr>
          <w:rFonts w:eastAsia="Times New Roman" w:cs="Arial"/>
          <w:sz w:val="20"/>
          <w:lang w:eastAsia="en-AU"/>
        </w:rPr>
        <w:t xml:space="preserve"> </w:t>
      </w:r>
      <w:r w:rsidRPr="00E82FF5">
        <w:rPr>
          <w:rFonts w:eastAsia="Times New Roman" w:cs="Arial"/>
          <w:sz w:val="20"/>
          <w:lang w:eastAsia="en-AU"/>
        </w:rPr>
        <w:t xml:space="preserve">Keep the employee motivated and engaged by celebrating success. </w:t>
      </w:r>
      <w:r w:rsidR="005345B3" w:rsidRPr="00E82FF5">
        <w:rPr>
          <w:rFonts w:eastAsia="Times New Roman" w:cs="Arial"/>
          <w:sz w:val="20"/>
          <w:lang w:eastAsia="en-AU"/>
        </w:rPr>
        <w:t xml:space="preserve"> </w:t>
      </w:r>
      <w:r w:rsidRPr="00E82FF5">
        <w:rPr>
          <w:rFonts w:eastAsia="Times New Roman" w:cs="Arial"/>
          <w:sz w:val="20"/>
          <w:lang w:eastAsia="en-AU"/>
        </w:rPr>
        <w:t>It could be as simple as noting the new employee’s achievements in a team meeting.</w:t>
      </w:r>
    </w:p>
    <w:p w14:paraId="394EBFFE" w14:textId="4292B8E6" w:rsidR="00750D97" w:rsidRPr="00E82FF5" w:rsidRDefault="00FB44AC" w:rsidP="00890156">
      <w:pPr>
        <w:shd w:val="clear" w:color="auto" w:fill="FFFFFF"/>
        <w:spacing w:before="120" w:after="120" w:line="240" w:lineRule="auto"/>
        <w:rPr>
          <w:rFonts w:eastAsia="Times New Roman" w:cs="Arial"/>
          <w:sz w:val="20"/>
          <w:lang w:eastAsia="en-AU"/>
        </w:rPr>
      </w:pPr>
      <w:r w:rsidRPr="00E82FF5">
        <w:rPr>
          <w:rFonts w:eastAsia="Times New Roman" w:cs="Arial"/>
          <w:sz w:val="20"/>
          <w:lang w:eastAsia="en-AU"/>
        </w:rPr>
        <w:t xml:space="preserve">The time invested in an effective employee onboarding process will reap rewards. </w:t>
      </w:r>
      <w:r w:rsidR="005345B3" w:rsidRPr="00E82FF5">
        <w:rPr>
          <w:rFonts w:eastAsia="Times New Roman" w:cs="Arial"/>
          <w:sz w:val="20"/>
          <w:lang w:eastAsia="en-AU"/>
        </w:rPr>
        <w:t xml:space="preserve"> </w:t>
      </w:r>
      <w:r w:rsidRPr="00E82FF5">
        <w:rPr>
          <w:rFonts w:eastAsia="Times New Roman" w:cs="Arial"/>
          <w:sz w:val="20"/>
          <w:lang w:eastAsia="en-AU"/>
        </w:rPr>
        <w:t>It can lead to a faster learning curve, greater productivity and staff retention, and help to build a more motivated and engaged workforce from the start.</w:t>
      </w:r>
    </w:p>
    <w:sectPr w:rsidR="00750D97" w:rsidRPr="00E82F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8ED6" w14:textId="77777777" w:rsidR="00D26A60" w:rsidRDefault="00D26A60" w:rsidP="00D26A60">
      <w:pPr>
        <w:spacing w:after="0" w:line="240" w:lineRule="auto"/>
      </w:pPr>
      <w:r>
        <w:separator/>
      </w:r>
    </w:p>
  </w:endnote>
  <w:endnote w:type="continuationSeparator" w:id="0">
    <w:p w14:paraId="22C41ADA" w14:textId="77777777" w:rsidR="00D26A60" w:rsidRDefault="00D26A60" w:rsidP="00D2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E1EA" w14:textId="77777777" w:rsidR="00D26A60" w:rsidRDefault="00D26A60" w:rsidP="00D26A60">
      <w:pPr>
        <w:spacing w:after="0" w:line="240" w:lineRule="auto"/>
      </w:pPr>
      <w:r>
        <w:separator/>
      </w:r>
    </w:p>
  </w:footnote>
  <w:footnote w:type="continuationSeparator" w:id="0">
    <w:p w14:paraId="07CF8790" w14:textId="77777777" w:rsidR="00D26A60" w:rsidRDefault="00D26A60" w:rsidP="00D2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08E3" w14:textId="1E0EB2F6" w:rsidR="00D26A60" w:rsidRPr="00D26A60" w:rsidRDefault="00D26A60">
    <w:pPr>
      <w:pStyle w:val="Header"/>
      <w:rPr>
        <w:b/>
        <w:sz w:val="24"/>
      </w:rPr>
    </w:pPr>
    <w:r w:rsidRPr="00D26A60">
      <w:rPr>
        <w:b/>
        <w:sz w:val="24"/>
      </w:rPr>
      <w:t>{</w:t>
    </w:r>
    <w:r w:rsidR="00852CE0">
      <w:rPr>
        <w:b/>
        <w:sz w:val="24"/>
      </w:rPr>
      <w:t>Organisation</w:t>
    </w:r>
    <w:r w:rsidRPr="00D26A60">
      <w:rPr>
        <w:b/>
        <w:sz w:val="24"/>
      </w:rPr>
      <w:t xml:space="preserve"> Name}</w:t>
    </w:r>
  </w:p>
  <w:p w14:paraId="78170E90" w14:textId="7038196A" w:rsidR="00D26A60" w:rsidRPr="00D26A60" w:rsidRDefault="00D26A60">
    <w:pPr>
      <w:pStyle w:val="Header"/>
      <w:rPr>
        <w:b/>
        <w:sz w:val="24"/>
      </w:rPr>
    </w:pPr>
    <w:r w:rsidRPr="00D26A60">
      <w:rPr>
        <w:b/>
        <w:sz w:val="24"/>
      </w:rPr>
      <w:t>Employee Onboarding Process</w:t>
    </w:r>
  </w:p>
  <w:p w14:paraId="52AADD22" w14:textId="77777777" w:rsidR="00D26A60" w:rsidRDefault="00D2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238E"/>
    <w:multiLevelType w:val="multilevel"/>
    <w:tmpl w:val="5DDE8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8616A"/>
    <w:multiLevelType w:val="multilevel"/>
    <w:tmpl w:val="C42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3264"/>
    <w:multiLevelType w:val="multilevel"/>
    <w:tmpl w:val="DC2E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B1D8D"/>
    <w:multiLevelType w:val="multilevel"/>
    <w:tmpl w:val="9D566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31369"/>
    <w:multiLevelType w:val="multilevel"/>
    <w:tmpl w:val="97B4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85324"/>
    <w:multiLevelType w:val="multilevel"/>
    <w:tmpl w:val="BE8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105CB"/>
    <w:multiLevelType w:val="multilevel"/>
    <w:tmpl w:val="E3F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5056F"/>
    <w:multiLevelType w:val="multilevel"/>
    <w:tmpl w:val="2504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F6DA2"/>
    <w:multiLevelType w:val="multilevel"/>
    <w:tmpl w:val="658AD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87F12"/>
    <w:multiLevelType w:val="multilevel"/>
    <w:tmpl w:val="570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5649D"/>
    <w:multiLevelType w:val="multilevel"/>
    <w:tmpl w:val="715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E69B1"/>
    <w:multiLevelType w:val="multilevel"/>
    <w:tmpl w:val="E0CA4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025C2D"/>
    <w:multiLevelType w:val="multilevel"/>
    <w:tmpl w:val="D53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A5E22"/>
    <w:multiLevelType w:val="multilevel"/>
    <w:tmpl w:val="14F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E4A8C"/>
    <w:multiLevelType w:val="multilevel"/>
    <w:tmpl w:val="51E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81954"/>
    <w:multiLevelType w:val="multilevel"/>
    <w:tmpl w:val="C836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56414"/>
    <w:multiLevelType w:val="multilevel"/>
    <w:tmpl w:val="446A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F3E82"/>
    <w:multiLevelType w:val="multilevel"/>
    <w:tmpl w:val="613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7"/>
  </w:num>
  <w:num w:numId="5">
    <w:abstractNumId w:val="14"/>
  </w:num>
  <w:num w:numId="6">
    <w:abstractNumId w:val="17"/>
  </w:num>
  <w:num w:numId="7">
    <w:abstractNumId w:val="3"/>
  </w:num>
  <w:num w:numId="8">
    <w:abstractNumId w:val="15"/>
  </w:num>
  <w:num w:numId="9">
    <w:abstractNumId w:val="11"/>
  </w:num>
  <w:num w:numId="10">
    <w:abstractNumId w:val="6"/>
  </w:num>
  <w:num w:numId="11">
    <w:abstractNumId w:val="8"/>
  </w:num>
  <w:num w:numId="12">
    <w:abstractNumId w:val="5"/>
  </w:num>
  <w:num w:numId="13">
    <w:abstractNumId w:val="12"/>
  </w:num>
  <w:num w:numId="14">
    <w:abstractNumId w:val="0"/>
  </w:num>
  <w:num w:numId="15">
    <w:abstractNumId w:val="13"/>
  </w:num>
  <w:num w:numId="16">
    <w:abstractNumId w:val="16"/>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AC"/>
    <w:rsid w:val="000A0EE1"/>
    <w:rsid w:val="00140AE6"/>
    <w:rsid w:val="0021366A"/>
    <w:rsid w:val="002C41AB"/>
    <w:rsid w:val="00483DB6"/>
    <w:rsid w:val="004E655A"/>
    <w:rsid w:val="005240EC"/>
    <w:rsid w:val="005345B3"/>
    <w:rsid w:val="005D2AE2"/>
    <w:rsid w:val="00750D97"/>
    <w:rsid w:val="007A7B54"/>
    <w:rsid w:val="00852CE0"/>
    <w:rsid w:val="00886C7A"/>
    <w:rsid w:val="00890156"/>
    <w:rsid w:val="00933735"/>
    <w:rsid w:val="00AC502C"/>
    <w:rsid w:val="00C41B79"/>
    <w:rsid w:val="00D26A60"/>
    <w:rsid w:val="00DC2E37"/>
    <w:rsid w:val="00E82FF5"/>
    <w:rsid w:val="00FB4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37E7"/>
  <w15:chartTrackingRefBased/>
  <w15:docId w15:val="{60DB0506-36EC-4E36-AD6C-0F82ADBA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4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B44A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B44A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A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B44A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B44AC"/>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B44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B44AC"/>
    <w:rPr>
      <w:color w:val="0000FF"/>
      <w:u w:val="single"/>
    </w:rPr>
  </w:style>
  <w:style w:type="character" w:styleId="Strong">
    <w:name w:val="Strong"/>
    <w:basedOn w:val="DefaultParagraphFont"/>
    <w:uiPriority w:val="22"/>
    <w:qFormat/>
    <w:rsid w:val="00FB44AC"/>
    <w:rPr>
      <w:b/>
      <w:bCs/>
    </w:rPr>
  </w:style>
  <w:style w:type="paragraph" w:styleId="Header">
    <w:name w:val="header"/>
    <w:basedOn w:val="Normal"/>
    <w:link w:val="HeaderChar"/>
    <w:uiPriority w:val="99"/>
    <w:unhideWhenUsed/>
    <w:rsid w:val="00D26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A60"/>
  </w:style>
  <w:style w:type="paragraph" w:styleId="Footer">
    <w:name w:val="footer"/>
    <w:basedOn w:val="Normal"/>
    <w:link w:val="FooterChar"/>
    <w:uiPriority w:val="99"/>
    <w:unhideWhenUsed/>
    <w:rsid w:val="00D26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A60"/>
  </w:style>
  <w:style w:type="paragraph" w:styleId="ListParagraph">
    <w:name w:val="List Paragraph"/>
    <w:basedOn w:val="Normal"/>
    <w:uiPriority w:val="34"/>
    <w:qFormat/>
    <w:rsid w:val="00AC502C"/>
    <w:pPr>
      <w:ind w:left="720"/>
      <w:contextualSpacing/>
    </w:pPr>
  </w:style>
  <w:style w:type="character" w:styleId="Emphasis">
    <w:name w:val="Emphasis"/>
    <w:basedOn w:val="DefaultParagraphFont"/>
    <w:uiPriority w:val="20"/>
    <w:qFormat/>
    <w:rsid w:val="00AC502C"/>
    <w:rPr>
      <w:i/>
      <w:iCs/>
    </w:rPr>
  </w:style>
  <w:style w:type="character" w:styleId="UnresolvedMention">
    <w:name w:val="Unresolved Mention"/>
    <w:basedOn w:val="DefaultParagraphFont"/>
    <w:uiPriority w:val="99"/>
    <w:semiHidden/>
    <w:unhideWhenUsed/>
    <w:rsid w:val="000A0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49741">
      <w:bodyDiv w:val="1"/>
      <w:marLeft w:val="0"/>
      <w:marRight w:val="0"/>
      <w:marTop w:val="0"/>
      <w:marBottom w:val="0"/>
      <w:divBdr>
        <w:top w:val="none" w:sz="0" w:space="0" w:color="auto"/>
        <w:left w:val="none" w:sz="0" w:space="0" w:color="auto"/>
        <w:bottom w:val="none" w:sz="0" w:space="0" w:color="auto"/>
        <w:right w:val="none" w:sz="0" w:space="0" w:color="auto"/>
      </w:divBdr>
      <w:divsChild>
        <w:div w:id="766736217">
          <w:marLeft w:val="0"/>
          <w:marRight w:val="0"/>
          <w:marTop w:val="0"/>
          <w:marBottom w:val="0"/>
          <w:divBdr>
            <w:top w:val="none" w:sz="0" w:space="0" w:color="auto"/>
            <w:left w:val="none" w:sz="0" w:space="0" w:color="auto"/>
            <w:bottom w:val="none" w:sz="0" w:space="0" w:color="auto"/>
            <w:right w:val="none" w:sz="0" w:space="0" w:color="auto"/>
          </w:divBdr>
        </w:div>
        <w:div w:id="758017773">
          <w:marLeft w:val="0"/>
          <w:marRight w:val="0"/>
          <w:marTop w:val="150"/>
          <w:marBottom w:val="150"/>
          <w:divBdr>
            <w:top w:val="none" w:sz="0" w:space="0" w:color="auto"/>
            <w:left w:val="none" w:sz="0" w:space="0" w:color="auto"/>
            <w:bottom w:val="none" w:sz="0" w:space="0" w:color="auto"/>
            <w:right w:val="none" w:sz="0" w:space="0" w:color="auto"/>
          </w:divBdr>
        </w:div>
      </w:divsChild>
    </w:div>
    <w:div w:id="1426608008">
      <w:bodyDiv w:val="1"/>
      <w:marLeft w:val="0"/>
      <w:marRight w:val="0"/>
      <w:marTop w:val="0"/>
      <w:marBottom w:val="0"/>
      <w:divBdr>
        <w:top w:val="none" w:sz="0" w:space="0" w:color="auto"/>
        <w:left w:val="none" w:sz="0" w:space="0" w:color="auto"/>
        <w:bottom w:val="none" w:sz="0" w:space="0" w:color="auto"/>
        <w:right w:val="none" w:sz="0" w:space="0" w:color="auto"/>
      </w:divBdr>
      <w:divsChild>
        <w:div w:id="1792703256">
          <w:marLeft w:val="0"/>
          <w:marRight w:val="0"/>
          <w:marTop w:val="0"/>
          <w:marBottom w:val="0"/>
          <w:divBdr>
            <w:top w:val="none" w:sz="0" w:space="0" w:color="auto"/>
            <w:left w:val="none" w:sz="0" w:space="0" w:color="auto"/>
            <w:bottom w:val="none" w:sz="0" w:space="0" w:color="auto"/>
            <w:right w:val="none" w:sz="0" w:space="0" w:color="auto"/>
          </w:divBdr>
        </w:div>
        <w:div w:id="921378003">
          <w:marLeft w:val="0"/>
          <w:marRight w:val="0"/>
          <w:marTop w:val="0"/>
          <w:marBottom w:val="0"/>
          <w:divBdr>
            <w:top w:val="none" w:sz="0" w:space="0" w:color="auto"/>
            <w:left w:val="none" w:sz="0" w:space="0" w:color="auto"/>
            <w:bottom w:val="none" w:sz="0" w:space="0" w:color="auto"/>
            <w:right w:val="none" w:sz="0" w:space="0" w:color="auto"/>
          </w:divBdr>
          <w:divsChild>
            <w:div w:id="793526261">
              <w:marLeft w:val="0"/>
              <w:marRight w:val="0"/>
              <w:marTop w:val="0"/>
              <w:marBottom w:val="0"/>
              <w:divBdr>
                <w:top w:val="none" w:sz="0" w:space="0" w:color="auto"/>
                <w:left w:val="none" w:sz="0" w:space="0" w:color="auto"/>
                <w:bottom w:val="none" w:sz="0" w:space="0" w:color="auto"/>
                <w:right w:val="none" w:sz="0" w:space="0" w:color="auto"/>
              </w:divBdr>
              <w:divsChild>
                <w:div w:id="2024628545">
                  <w:marLeft w:val="0"/>
                  <w:marRight w:val="0"/>
                  <w:marTop w:val="0"/>
                  <w:marBottom w:val="0"/>
                  <w:divBdr>
                    <w:top w:val="none" w:sz="0" w:space="0" w:color="auto"/>
                    <w:left w:val="none" w:sz="0" w:space="0" w:color="auto"/>
                    <w:bottom w:val="none" w:sz="0" w:space="0" w:color="auto"/>
                    <w:right w:val="none" w:sz="0" w:space="0" w:color="auto"/>
                  </w:divBdr>
                  <w:divsChild>
                    <w:div w:id="350231487">
                      <w:marLeft w:val="0"/>
                      <w:marRight w:val="0"/>
                      <w:marTop w:val="0"/>
                      <w:marBottom w:val="0"/>
                      <w:divBdr>
                        <w:top w:val="none" w:sz="0" w:space="0" w:color="auto"/>
                        <w:left w:val="none" w:sz="0" w:space="0" w:color="auto"/>
                        <w:bottom w:val="none" w:sz="0" w:space="0" w:color="auto"/>
                        <w:right w:val="none" w:sz="0" w:space="0" w:color="auto"/>
                      </w:divBdr>
                      <w:divsChild>
                        <w:div w:id="2046365254">
                          <w:marLeft w:val="0"/>
                          <w:marRight w:val="0"/>
                          <w:marTop w:val="0"/>
                          <w:marBottom w:val="0"/>
                          <w:divBdr>
                            <w:top w:val="none" w:sz="0" w:space="0" w:color="auto"/>
                            <w:left w:val="none" w:sz="0" w:space="0" w:color="auto"/>
                            <w:bottom w:val="none" w:sz="0" w:space="0" w:color="auto"/>
                            <w:right w:val="none" w:sz="0" w:space="0" w:color="auto"/>
                          </w:divBdr>
                          <w:divsChild>
                            <w:div w:id="1811702517">
                              <w:marLeft w:val="0"/>
                              <w:marRight w:val="0"/>
                              <w:marTop w:val="0"/>
                              <w:marBottom w:val="0"/>
                              <w:divBdr>
                                <w:top w:val="none" w:sz="0" w:space="0" w:color="auto"/>
                                <w:left w:val="none" w:sz="0" w:space="0" w:color="auto"/>
                                <w:bottom w:val="none" w:sz="0" w:space="0" w:color="auto"/>
                                <w:right w:val="none" w:sz="0" w:space="0" w:color="auto"/>
                              </w:divBdr>
                              <w:divsChild>
                                <w:div w:id="889146463">
                                  <w:marLeft w:val="1242"/>
                                  <w:marRight w:val="0"/>
                                  <w:marTop w:val="150"/>
                                  <w:marBottom w:val="0"/>
                                  <w:divBdr>
                                    <w:top w:val="none" w:sz="0" w:space="0" w:color="auto"/>
                                    <w:left w:val="none" w:sz="0" w:space="0" w:color="auto"/>
                                    <w:bottom w:val="none" w:sz="0" w:space="0" w:color="auto"/>
                                    <w:right w:val="none" w:sz="0" w:space="0" w:color="auto"/>
                                  </w:divBdr>
                                  <w:divsChild>
                                    <w:div w:id="23869639">
                                      <w:marLeft w:val="0"/>
                                      <w:marRight w:val="0"/>
                                      <w:marTop w:val="0"/>
                                      <w:marBottom w:val="288"/>
                                      <w:divBdr>
                                        <w:top w:val="none" w:sz="0" w:space="0" w:color="auto"/>
                                        <w:left w:val="none" w:sz="0" w:space="0" w:color="auto"/>
                                        <w:bottom w:val="none" w:sz="0" w:space="0" w:color="auto"/>
                                        <w:right w:val="none" w:sz="0" w:space="0" w:color="auto"/>
                                      </w:divBdr>
                                      <w:divsChild>
                                        <w:div w:id="946351290">
                                          <w:marLeft w:val="0"/>
                                          <w:marRight w:val="0"/>
                                          <w:marTop w:val="0"/>
                                          <w:marBottom w:val="0"/>
                                          <w:divBdr>
                                            <w:top w:val="none" w:sz="0" w:space="0" w:color="auto"/>
                                            <w:left w:val="none" w:sz="0" w:space="0" w:color="auto"/>
                                            <w:bottom w:val="none" w:sz="0" w:space="0" w:color="auto"/>
                                            <w:right w:val="none" w:sz="0" w:space="0" w:color="auto"/>
                                          </w:divBdr>
                                          <w:divsChild>
                                            <w:div w:id="1911188375">
                                              <w:marLeft w:val="0"/>
                                              <w:marRight w:val="0"/>
                                              <w:marTop w:val="375"/>
                                              <w:marBottom w:val="375"/>
                                              <w:divBdr>
                                                <w:top w:val="none" w:sz="0" w:space="0" w:color="auto"/>
                                                <w:left w:val="none" w:sz="0" w:space="0" w:color="auto"/>
                                                <w:bottom w:val="none" w:sz="0" w:space="0" w:color="auto"/>
                                                <w:right w:val="none" w:sz="0" w:space="0" w:color="auto"/>
                                              </w:divBdr>
                                              <w:divsChild>
                                                <w:div w:id="1798448454">
                                                  <w:marLeft w:val="-225"/>
                                                  <w:marRight w:val="-225"/>
                                                  <w:marTop w:val="0"/>
                                                  <w:marBottom w:val="0"/>
                                                  <w:divBdr>
                                                    <w:top w:val="none" w:sz="0" w:space="0" w:color="auto"/>
                                                    <w:left w:val="none" w:sz="0" w:space="0" w:color="auto"/>
                                                    <w:bottom w:val="none" w:sz="0" w:space="0" w:color="auto"/>
                                                    <w:right w:val="none" w:sz="0" w:space="0" w:color="auto"/>
                                                  </w:divBdr>
                                                  <w:divsChild>
                                                    <w:div w:id="2041544259">
                                                      <w:marLeft w:val="0"/>
                                                      <w:marRight w:val="0"/>
                                                      <w:marTop w:val="0"/>
                                                      <w:marBottom w:val="0"/>
                                                      <w:divBdr>
                                                        <w:top w:val="none" w:sz="0" w:space="0" w:color="auto"/>
                                                        <w:left w:val="none" w:sz="0" w:space="0" w:color="auto"/>
                                                        <w:bottom w:val="none" w:sz="0" w:space="0" w:color="auto"/>
                                                        <w:right w:val="none" w:sz="0" w:space="0" w:color="auto"/>
                                                      </w:divBdr>
                                                      <w:divsChild>
                                                        <w:div w:id="42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duction_Orientation%20checklist%20template%20-%20Mar%202019.doc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oberthalf.com.au/management-advice/team/employee-reten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4%20Retention/Performance%20Management/Performance%20Review%20&amp;%20Development%20Template%20-130219.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58A34-B4EB-4C7D-BB25-09CE73DE5AE9}"/>
</file>

<file path=customXml/itemProps2.xml><?xml version="1.0" encoding="utf-8"?>
<ds:datastoreItem xmlns:ds="http://schemas.openxmlformats.org/officeDocument/2006/customXml" ds:itemID="{77D41967-8EBF-456C-B921-08FC2596A0F0}"/>
</file>

<file path=customXml/itemProps3.xml><?xml version="1.0" encoding="utf-8"?>
<ds:datastoreItem xmlns:ds="http://schemas.openxmlformats.org/officeDocument/2006/customXml" ds:itemID="{C310EB68-B91F-436A-A7C7-D08BCA7C8392}"/>
</file>

<file path=docProps/app.xml><?xml version="1.0" encoding="utf-8"?>
<Properties xmlns="http://schemas.openxmlformats.org/officeDocument/2006/extended-properties" xmlns:vt="http://schemas.openxmlformats.org/officeDocument/2006/docPropsVTypes">
  <Template>Normal</Template>
  <TotalTime>144</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O'Halloran</dc:creator>
  <cp:keywords/>
  <dc:description/>
  <cp:lastModifiedBy>Linda O’Halloran</cp:lastModifiedBy>
  <cp:revision>7</cp:revision>
  <dcterms:created xsi:type="dcterms:W3CDTF">2019-02-18T00:38:00Z</dcterms:created>
  <dcterms:modified xsi:type="dcterms:W3CDTF">2019-05-05T23:00:00Z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