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119E3" w14:textId="45CD077B" w:rsidR="004A3992" w:rsidRPr="00C3412C" w:rsidRDefault="00AE2729" w:rsidP="00534D3D">
      <w:pPr>
        <w:pStyle w:val="Heading1"/>
        <w:spacing w:after="120"/>
        <w:rPr>
          <w:rFonts w:asciiTheme="minorHAnsi" w:hAnsiTheme="minorHAnsi"/>
        </w:rPr>
      </w:pPr>
      <w:r w:rsidRPr="00C3412C">
        <w:rPr>
          <w:rFonts w:asciiTheme="minorHAnsi" w:hAnsiTheme="minorHAnsi"/>
        </w:rPr>
        <w:t>T</w:t>
      </w:r>
      <w:r w:rsidR="00534D3D" w:rsidRPr="00C3412C">
        <w:rPr>
          <w:rFonts w:asciiTheme="minorHAnsi" w:hAnsiTheme="minorHAnsi"/>
        </w:rPr>
        <w:t>elephone</w:t>
      </w:r>
      <w:r w:rsidR="00B16A8C" w:rsidRPr="00C3412C">
        <w:rPr>
          <w:rFonts w:asciiTheme="minorHAnsi" w:hAnsiTheme="minorHAnsi"/>
        </w:rPr>
        <w:t xml:space="preserve"> / Video</w:t>
      </w:r>
      <w:r w:rsidR="00534D3D" w:rsidRPr="00C3412C">
        <w:rPr>
          <w:rFonts w:asciiTheme="minorHAnsi" w:hAnsiTheme="minorHAnsi"/>
        </w:rPr>
        <w:t xml:space="preserve"> screening </w:t>
      </w:r>
      <w:r w:rsidR="00B16A8C" w:rsidRPr="00C3412C">
        <w:rPr>
          <w:rFonts w:asciiTheme="minorHAnsi" w:hAnsiTheme="minorHAnsi"/>
        </w:rPr>
        <w:t>Process</w:t>
      </w:r>
    </w:p>
    <w:p w14:paraId="3BA00EE3" w14:textId="2B1C62BA" w:rsidR="00CB24E7" w:rsidRPr="00A136FD" w:rsidRDefault="00A136FD" w:rsidP="00CB24E7">
      <w:pPr>
        <w:spacing w:after="120"/>
        <w:rPr>
          <w:rFonts w:asciiTheme="minorHAnsi" w:hAnsiTheme="minorHAnsi" w:cs="Arial"/>
          <w:b/>
          <w:sz w:val="20"/>
        </w:rPr>
      </w:pPr>
      <w:r w:rsidRPr="00A136FD">
        <w:rPr>
          <w:rFonts w:asciiTheme="minorHAnsi" w:hAnsiTheme="minorHAnsi"/>
          <w:color w:val="000000"/>
          <w:sz w:val="20"/>
        </w:rPr>
        <w:t xml:space="preserve">You can use this template to help you screen applicants before you decide who to interview. Telephone </w:t>
      </w:r>
      <w:r w:rsidR="00CB24E7">
        <w:rPr>
          <w:rFonts w:asciiTheme="minorHAnsi" w:hAnsiTheme="minorHAnsi"/>
          <w:color w:val="000000"/>
          <w:sz w:val="20"/>
        </w:rPr>
        <w:t xml:space="preserve">or video </w:t>
      </w:r>
      <w:r w:rsidRPr="00A136FD">
        <w:rPr>
          <w:rFonts w:asciiTheme="minorHAnsi" w:hAnsiTheme="minorHAnsi"/>
          <w:color w:val="000000" w:themeColor="text1"/>
          <w:sz w:val="20"/>
        </w:rPr>
        <w:t xml:space="preserve">screening applicants </w:t>
      </w:r>
      <w:r w:rsidR="00CB24E7" w:rsidRPr="00A136FD">
        <w:rPr>
          <w:rFonts w:asciiTheme="minorHAnsi" w:hAnsiTheme="minorHAnsi"/>
          <w:color w:val="000000"/>
          <w:sz w:val="20"/>
        </w:rPr>
        <w:t xml:space="preserve">can help you make </w:t>
      </w:r>
      <w:r w:rsidR="005E00F4">
        <w:rPr>
          <w:rFonts w:asciiTheme="minorHAnsi" w:hAnsiTheme="minorHAnsi"/>
          <w:color w:val="000000"/>
          <w:sz w:val="20"/>
        </w:rPr>
        <w:t>a further</w:t>
      </w:r>
      <w:r w:rsidR="00CB24E7" w:rsidRPr="00A136FD">
        <w:rPr>
          <w:rFonts w:asciiTheme="minorHAnsi" w:hAnsiTheme="minorHAnsi"/>
          <w:color w:val="000000"/>
          <w:sz w:val="20"/>
        </w:rPr>
        <w:t xml:space="preserve"> assessment of the candidate’s skills and experience, communication skills and </w:t>
      </w:r>
      <w:r w:rsidR="00CB24E7">
        <w:rPr>
          <w:rFonts w:asciiTheme="minorHAnsi" w:hAnsiTheme="minorHAnsi"/>
          <w:color w:val="000000"/>
          <w:sz w:val="20"/>
        </w:rPr>
        <w:t>job</w:t>
      </w:r>
      <w:r w:rsidR="00CB24E7" w:rsidRPr="00A136FD">
        <w:rPr>
          <w:rFonts w:asciiTheme="minorHAnsi" w:hAnsiTheme="minorHAnsi"/>
          <w:color w:val="000000"/>
          <w:sz w:val="20"/>
        </w:rPr>
        <w:t xml:space="preserve"> expectations</w:t>
      </w:r>
      <w:r w:rsidR="00CB24E7">
        <w:rPr>
          <w:rFonts w:asciiTheme="minorHAnsi" w:hAnsiTheme="minorHAnsi"/>
          <w:color w:val="000000"/>
          <w:sz w:val="20"/>
        </w:rPr>
        <w:t>.  It can also save you time and ease the burden of trying to schedule candidates and panel members for interviews.</w:t>
      </w:r>
    </w:p>
    <w:p w14:paraId="1C3119E8" w14:textId="0F6C84E9" w:rsidR="000A5B2B" w:rsidRPr="00C3412C" w:rsidRDefault="000A5B2B" w:rsidP="002D1B6D">
      <w:pPr>
        <w:pStyle w:val="Heading2"/>
        <w:spacing w:after="120"/>
        <w:rPr>
          <w:rFonts w:asciiTheme="minorHAnsi" w:hAnsiTheme="minorHAnsi"/>
          <w:color w:val="auto"/>
        </w:rPr>
      </w:pPr>
      <w:r w:rsidRPr="00C3412C">
        <w:rPr>
          <w:rFonts w:asciiTheme="minorHAnsi" w:hAnsiTheme="minorHAnsi"/>
          <w:color w:val="auto"/>
        </w:rPr>
        <w:t>Suggest</w:t>
      </w:r>
      <w:r w:rsidR="005E00F4">
        <w:rPr>
          <w:rFonts w:asciiTheme="minorHAnsi" w:hAnsiTheme="minorHAnsi"/>
          <w:color w:val="auto"/>
        </w:rPr>
        <w:t>ed</w:t>
      </w:r>
      <w:r w:rsidR="00534D3D" w:rsidRPr="00C3412C">
        <w:rPr>
          <w:rFonts w:asciiTheme="minorHAnsi" w:hAnsiTheme="minorHAnsi"/>
          <w:color w:val="auto"/>
        </w:rPr>
        <w:t xml:space="preserve"> steps for conducing </w:t>
      </w:r>
      <w:r w:rsidR="00671C4B" w:rsidRPr="00C3412C">
        <w:rPr>
          <w:rFonts w:asciiTheme="minorHAnsi" w:hAnsiTheme="minorHAnsi"/>
          <w:color w:val="auto"/>
        </w:rPr>
        <w:t>telephone</w:t>
      </w:r>
      <w:r w:rsidR="00CB24E7" w:rsidRPr="00C3412C">
        <w:rPr>
          <w:rFonts w:asciiTheme="minorHAnsi" w:hAnsiTheme="minorHAnsi"/>
          <w:color w:val="auto"/>
        </w:rPr>
        <w:t>/video</w:t>
      </w:r>
      <w:r w:rsidR="00671C4B" w:rsidRPr="00C3412C">
        <w:rPr>
          <w:rFonts w:asciiTheme="minorHAnsi" w:hAnsiTheme="minorHAnsi"/>
          <w:color w:val="auto"/>
        </w:rPr>
        <w:t xml:space="preserve"> screening</w:t>
      </w:r>
      <w:r w:rsidR="00534D3D" w:rsidRPr="00C3412C">
        <w:rPr>
          <w:rFonts w:asciiTheme="minorHAnsi" w:hAnsiTheme="minorHAnsi"/>
          <w:color w:val="auto"/>
        </w:rPr>
        <w:t xml:space="preserve"> of applicants</w:t>
      </w:r>
      <w:r w:rsidR="00671C4B" w:rsidRPr="00C3412C">
        <w:rPr>
          <w:rFonts w:asciiTheme="minorHAnsi" w:hAnsiTheme="minorHAnsi"/>
          <w:color w:val="auto"/>
        </w:rPr>
        <w:t xml:space="preserve"> </w:t>
      </w:r>
    </w:p>
    <w:p w14:paraId="1C3119E9" w14:textId="4AB800C6" w:rsidR="000A5B2B" w:rsidRPr="00C3412C" w:rsidRDefault="00671C4B" w:rsidP="002D1B6D">
      <w:pPr>
        <w:pStyle w:val="Heading3"/>
        <w:spacing w:after="120"/>
        <w:rPr>
          <w:rFonts w:asciiTheme="minorHAnsi" w:hAnsiTheme="minorHAnsi"/>
          <w:color w:val="auto"/>
        </w:rPr>
      </w:pPr>
      <w:r w:rsidRPr="00C3412C">
        <w:rPr>
          <w:rFonts w:asciiTheme="minorHAnsi" w:hAnsiTheme="minorHAnsi"/>
          <w:color w:val="auto"/>
        </w:rPr>
        <w:t>S</w:t>
      </w:r>
      <w:r w:rsidR="002421C3" w:rsidRPr="00C3412C">
        <w:rPr>
          <w:rFonts w:asciiTheme="minorHAnsi" w:hAnsiTheme="minorHAnsi"/>
          <w:color w:val="auto"/>
        </w:rPr>
        <w:t>tep 1</w:t>
      </w:r>
      <w:r w:rsidR="00534D3D" w:rsidRPr="00C3412C">
        <w:rPr>
          <w:rFonts w:asciiTheme="minorHAnsi" w:hAnsiTheme="minorHAnsi"/>
          <w:color w:val="auto"/>
        </w:rPr>
        <w:t>:</w:t>
      </w:r>
      <w:r w:rsidR="002421C3" w:rsidRPr="00C3412C">
        <w:rPr>
          <w:rFonts w:asciiTheme="minorHAnsi" w:hAnsiTheme="minorHAnsi"/>
          <w:color w:val="auto"/>
        </w:rPr>
        <w:t xml:space="preserve"> Review all applications</w:t>
      </w:r>
      <w:r w:rsidR="000F0579" w:rsidRPr="00C3412C">
        <w:rPr>
          <w:rFonts w:asciiTheme="minorHAnsi" w:hAnsiTheme="minorHAnsi"/>
          <w:color w:val="auto"/>
        </w:rPr>
        <w:t xml:space="preserve"> and shortlist suitable applicants</w:t>
      </w:r>
    </w:p>
    <w:p w14:paraId="1C3119EA" w14:textId="1ADA69C5" w:rsidR="002421C3" w:rsidRPr="00A136FD" w:rsidRDefault="000F0579" w:rsidP="002D1B6D">
      <w:pPr>
        <w:pStyle w:val="BulletedList"/>
        <w:tabs>
          <w:tab w:val="num" w:pos="0"/>
        </w:tabs>
        <w:spacing w:after="120"/>
        <w:rPr>
          <w:rFonts w:asciiTheme="minorHAnsi" w:hAnsiTheme="minorHAnsi"/>
        </w:rPr>
      </w:pPr>
      <w:r w:rsidRPr="00A136FD">
        <w:rPr>
          <w:rFonts w:asciiTheme="minorHAnsi" w:hAnsiTheme="minorHAnsi"/>
        </w:rPr>
        <w:t xml:space="preserve">After advertising, you’re likely to receive </w:t>
      </w:r>
      <w:proofErr w:type="gramStart"/>
      <w:r w:rsidRPr="00A136FD">
        <w:rPr>
          <w:rFonts w:asciiTheme="minorHAnsi" w:hAnsiTheme="minorHAnsi"/>
        </w:rPr>
        <w:t xml:space="preserve">a </w:t>
      </w:r>
      <w:r w:rsidR="00CB24E7">
        <w:rPr>
          <w:rFonts w:asciiTheme="minorHAnsi" w:hAnsiTheme="minorHAnsi"/>
        </w:rPr>
        <w:t>large number</w:t>
      </w:r>
      <w:r w:rsidRPr="00A136FD">
        <w:rPr>
          <w:rFonts w:asciiTheme="minorHAnsi" w:hAnsiTheme="minorHAnsi"/>
        </w:rPr>
        <w:t xml:space="preserve"> of</w:t>
      </w:r>
      <w:proofErr w:type="gramEnd"/>
      <w:r w:rsidRPr="00A136FD">
        <w:rPr>
          <w:rFonts w:asciiTheme="minorHAnsi" w:hAnsiTheme="minorHAnsi"/>
        </w:rPr>
        <w:t xml:space="preserve"> applications. While some applicants will be suitable for the job, others will not be. Therefore, before telephone</w:t>
      </w:r>
      <w:r w:rsidR="00CB24E7">
        <w:rPr>
          <w:rFonts w:asciiTheme="minorHAnsi" w:hAnsiTheme="minorHAnsi"/>
        </w:rPr>
        <w:t>/video</w:t>
      </w:r>
      <w:r w:rsidRPr="00A136FD">
        <w:rPr>
          <w:rFonts w:asciiTheme="minorHAnsi" w:hAnsiTheme="minorHAnsi"/>
        </w:rPr>
        <w:t xml:space="preserve"> screening applications, it’s important to r</w:t>
      </w:r>
      <w:r w:rsidR="002421C3" w:rsidRPr="00A136FD">
        <w:rPr>
          <w:rFonts w:asciiTheme="minorHAnsi" w:hAnsiTheme="minorHAnsi"/>
        </w:rPr>
        <w:t xml:space="preserve">eview all </w:t>
      </w:r>
      <w:r w:rsidR="00534D3D" w:rsidRPr="00A136FD">
        <w:rPr>
          <w:rFonts w:asciiTheme="minorHAnsi" w:hAnsiTheme="minorHAnsi"/>
        </w:rPr>
        <w:t xml:space="preserve">the </w:t>
      </w:r>
      <w:r w:rsidR="002421C3" w:rsidRPr="00A136FD">
        <w:rPr>
          <w:rFonts w:asciiTheme="minorHAnsi" w:hAnsiTheme="minorHAnsi"/>
        </w:rPr>
        <w:t>job applications</w:t>
      </w:r>
      <w:r w:rsidR="00534D3D" w:rsidRPr="00A136FD">
        <w:rPr>
          <w:rFonts w:asciiTheme="minorHAnsi" w:hAnsiTheme="minorHAnsi"/>
        </w:rPr>
        <w:t xml:space="preserve"> you receive</w:t>
      </w:r>
      <w:r w:rsidR="002421C3" w:rsidRPr="00A136FD">
        <w:rPr>
          <w:rFonts w:asciiTheme="minorHAnsi" w:hAnsiTheme="minorHAnsi"/>
        </w:rPr>
        <w:t xml:space="preserve"> to identify applicants </w:t>
      </w:r>
      <w:r w:rsidR="00534D3D" w:rsidRPr="00A136FD">
        <w:rPr>
          <w:rFonts w:asciiTheme="minorHAnsi" w:hAnsiTheme="minorHAnsi"/>
        </w:rPr>
        <w:t xml:space="preserve">who appear suitable for the role you’ve </w:t>
      </w:r>
      <w:r w:rsidR="002421C3" w:rsidRPr="00A136FD">
        <w:rPr>
          <w:rFonts w:asciiTheme="minorHAnsi" w:hAnsiTheme="minorHAnsi"/>
        </w:rPr>
        <w:t>advertised.</w:t>
      </w:r>
      <w:r w:rsidRPr="00A136FD">
        <w:rPr>
          <w:rFonts w:asciiTheme="minorHAnsi" w:hAnsiTheme="minorHAnsi"/>
        </w:rPr>
        <w:t xml:space="preserve"> </w:t>
      </w:r>
      <w:r w:rsidR="00CB24E7">
        <w:rPr>
          <w:rFonts w:asciiTheme="minorHAnsi" w:hAnsiTheme="minorHAnsi"/>
        </w:rPr>
        <w:t xml:space="preserve">You can use the </w:t>
      </w:r>
      <w:hyperlink r:id="rId12" w:history="1">
        <w:r w:rsidR="00CB24E7" w:rsidRPr="005E00F4">
          <w:rPr>
            <w:rStyle w:val="Hyperlink"/>
            <w:rFonts w:asciiTheme="minorHAnsi" w:hAnsiTheme="minorHAnsi"/>
          </w:rPr>
          <w:t>short-listing template</w:t>
        </w:r>
      </w:hyperlink>
      <w:r w:rsidR="00CB24E7">
        <w:rPr>
          <w:rFonts w:asciiTheme="minorHAnsi" w:hAnsiTheme="minorHAnsi"/>
        </w:rPr>
        <w:t xml:space="preserve"> for this purpose. </w:t>
      </w:r>
    </w:p>
    <w:p w14:paraId="1C3119EB" w14:textId="7E7423F7" w:rsidR="002421C3" w:rsidRPr="00A136FD" w:rsidRDefault="000516C4" w:rsidP="002D1B6D">
      <w:pPr>
        <w:pStyle w:val="BulletedList"/>
        <w:tabs>
          <w:tab w:val="num" w:pos="0"/>
        </w:tabs>
        <w:spacing w:after="120"/>
        <w:rPr>
          <w:rFonts w:asciiTheme="minorHAnsi" w:hAnsiTheme="minorHAnsi"/>
        </w:rPr>
      </w:pPr>
      <w:r w:rsidRPr="00A136FD">
        <w:rPr>
          <w:rFonts w:asciiTheme="minorHAnsi" w:hAnsiTheme="minorHAnsi"/>
        </w:rPr>
        <w:t xml:space="preserve">After reviewing the applications, you can </w:t>
      </w:r>
      <w:r w:rsidR="00534D3D" w:rsidRPr="00A136FD">
        <w:rPr>
          <w:rFonts w:asciiTheme="minorHAnsi" w:hAnsiTheme="minorHAnsi"/>
        </w:rPr>
        <w:t xml:space="preserve">create a shortlist of </w:t>
      </w:r>
      <w:r w:rsidR="00CB24E7">
        <w:rPr>
          <w:rFonts w:asciiTheme="minorHAnsi" w:hAnsiTheme="minorHAnsi"/>
        </w:rPr>
        <w:t>candidates</w:t>
      </w:r>
      <w:r w:rsidR="00534D3D" w:rsidRPr="00A136FD">
        <w:rPr>
          <w:rFonts w:asciiTheme="minorHAnsi" w:hAnsiTheme="minorHAnsi"/>
        </w:rPr>
        <w:t xml:space="preserve"> that you </w:t>
      </w:r>
      <w:r w:rsidR="000F0579" w:rsidRPr="00A136FD">
        <w:rPr>
          <w:rFonts w:asciiTheme="minorHAnsi" w:hAnsiTheme="minorHAnsi"/>
        </w:rPr>
        <w:t xml:space="preserve">want to </w:t>
      </w:r>
      <w:r w:rsidR="00534D3D" w:rsidRPr="00A136FD">
        <w:rPr>
          <w:rFonts w:asciiTheme="minorHAnsi" w:hAnsiTheme="minorHAnsi"/>
        </w:rPr>
        <w:t>telephone</w:t>
      </w:r>
      <w:r w:rsidR="00CB24E7">
        <w:rPr>
          <w:rFonts w:asciiTheme="minorHAnsi" w:hAnsiTheme="minorHAnsi"/>
        </w:rPr>
        <w:t>/video</w:t>
      </w:r>
      <w:r w:rsidR="00534D3D" w:rsidRPr="00A136FD">
        <w:rPr>
          <w:rFonts w:asciiTheme="minorHAnsi" w:hAnsiTheme="minorHAnsi"/>
        </w:rPr>
        <w:t xml:space="preserve"> screen. </w:t>
      </w:r>
      <w:r w:rsidRPr="00A136FD">
        <w:rPr>
          <w:rFonts w:asciiTheme="minorHAnsi" w:hAnsiTheme="minorHAnsi"/>
        </w:rPr>
        <w:t xml:space="preserve">You only need to shortlist those candidates </w:t>
      </w:r>
      <w:r w:rsidR="00CB24E7" w:rsidRPr="00A136FD">
        <w:rPr>
          <w:rFonts w:asciiTheme="minorHAnsi" w:hAnsiTheme="minorHAnsi"/>
        </w:rPr>
        <w:t>who</w:t>
      </w:r>
      <w:r w:rsidR="00CB24E7">
        <w:rPr>
          <w:rFonts w:asciiTheme="minorHAnsi" w:hAnsiTheme="minorHAnsi"/>
        </w:rPr>
        <w:t>se applications demonstrate their suitability</w:t>
      </w:r>
      <w:r w:rsidR="00CB24E7" w:rsidRPr="00A136FD">
        <w:rPr>
          <w:rFonts w:asciiTheme="minorHAnsi" w:hAnsiTheme="minorHAnsi"/>
        </w:rPr>
        <w:t xml:space="preserve"> for the </w:t>
      </w:r>
      <w:r w:rsidR="001112F6">
        <w:rPr>
          <w:rFonts w:asciiTheme="minorHAnsi" w:hAnsiTheme="minorHAnsi"/>
        </w:rPr>
        <w:t>position</w:t>
      </w:r>
      <w:r w:rsidR="00CB24E7" w:rsidRPr="00A136FD">
        <w:rPr>
          <w:rFonts w:asciiTheme="minorHAnsi" w:hAnsiTheme="minorHAnsi"/>
        </w:rPr>
        <w:t xml:space="preserve">. </w:t>
      </w:r>
    </w:p>
    <w:p w14:paraId="1C3119ED" w14:textId="14F70FD7" w:rsidR="002421C3" w:rsidRPr="00C3412C" w:rsidRDefault="002421C3" w:rsidP="002D1B6D">
      <w:pPr>
        <w:pStyle w:val="Heading3"/>
        <w:spacing w:after="120"/>
        <w:rPr>
          <w:rFonts w:asciiTheme="minorHAnsi" w:hAnsiTheme="minorHAnsi"/>
          <w:color w:val="auto"/>
        </w:rPr>
      </w:pPr>
      <w:r w:rsidRPr="00C3412C">
        <w:rPr>
          <w:rFonts w:asciiTheme="minorHAnsi" w:hAnsiTheme="minorHAnsi"/>
          <w:color w:val="auto"/>
        </w:rPr>
        <w:t>Step 2</w:t>
      </w:r>
      <w:r w:rsidR="00534D3D" w:rsidRPr="00C3412C">
        <w:rPr>
          <w:rFonts w:asciiTheme="minorHAnsi" w:hAnsiTheme="minorHAnsi"/>
          <w:color w:val="auto"/>
        </w:rPr>
        <w:t>:</w:t>
      </w:r>
      <w:r w:rsidRPr="00C3412C">
        <w:rPr>
          <w:rFonts w:asciiTheme="minorHAnsi" w:hAnsiTheme="minorHAnsi"/>
          <w:color w:val="auto"/>
        </w:rPr>
        <w:t xml:space="preserve"> Telephone </w:t>
      </w:r>
      <w:r w:rsidR="00390417" w:rsidRPr="00C3412C">
        <w:rPr>
          <w:rFonts w:asciiTheme="minorHAnsi" w:hAnsiTheme="minorHAnsi"/>
          <w:color w:val="auto"/>
        </w:rPr>
        <w:t xml:space="preserve">/ video </w:t>
      </w:r>
      <w:r w:rsidRPr="00C3412C">
        <w:rPr>
          <w:rFonts w:asciiTheme="minorHAnsi" w:hAnsiTheme="minorHAnsi"/>
          <w:color w:val="auto"/>
        </w:rPr>
        <w:t>screen</w:t>
      </w:r>
      <w:r w:rsidR="00390417" w:rsidRPr="00C3412C">
        <w:rPr>
          <w:rFonts w:asciiTheme="minorHAnsi" w:hAnsiTheme="minorHAnsi"/>
          <w:color w:val="auto"/>
        </w:rPr>
        <w:t>ing</w:t>
      </w:r>
      <w:r w:rsidRPr="00C3412C">
        <w:rPr>
          <w:rFonts w:asciiTheme="minorHAnsi" w:hAnsiTheme="minorHAnsi"/>
          <w:color w:val="auto"/>
        </w:rPr>
        <w:t xml:space="preserve"> </w:t>
      </w:r>
      <w:r w:rsidR="000F0579" w:rsidRPr="00C3412C">
        <w:rPr>
          <w:rFonts w:asciiTheme="minorHAnsi" w:hAnsiTheme="minorHAnsi"/>
          <w:color w:val="auto"/>
        </w:rPr>
        <w:t xml:space="preserve">shortlisted </w:t>
      </w:r>
      <w:r w:rsidR="00534D3D" w:rsidRPr="00C3412C">
        <w:rPr>
          <w:rFonts w:asciiTheme="minorHAnsi" w:hAnsiTheme="minorHAnsi"/>
          <w:color w:val="auto"/>
        </w:rPr>
        <w:t>applicants</w:t>
      </w:r>
    </w:p>
    <w:p w14:paraId="6C42B0F4" w14:textId="37B4D6A6" w:rsidR="00390417" w:rsidRPr="004234A2" w:rsidRDefault="00390417" w:rsidP="002D1B6D">
      <w:pPr>
        <w:pStyle w:val="BulletedList"/>
        <w:tabs>
          <w:tab w:val="num" w:pos="0"/>
        </w:tabs>
        <w:spacing w:after="120"/>
        <w:rPr>
          <w:rFonts w:asciiTheme="minorHAnsi" w:hAnsiTheme="minorHAnsi"/>
          <w:b/>
        </w:rPr>
      </w:pPr>
      <w:r w:rsidRPr="004234A2">
        <w:rPr>
          <w:rFonts w:asciiTheme="minorHAnsi" w:hAnsiTheme="minorHAnsi"/>
          <w:b/>
        </w:rPr>
        <w:t>Telephone Screening:</w:t>
      </w:r>
    </w:p>
    <w:p w14:paraId="66462A86" w14:textId="6C237CAD" w:rsidR="00534D3D" w:rsidRPr="00A136FD" w:rsidRDefault="000F0579" w:rsidP="002D1B6D">
      <w:pPr>
        <w:pStyle w:val="BulletedList"/>
        <w:tabs>
          <w:tab w:val="num" w:pos="0"/>
        </w:tabs>
        <w:spacing w:after="120"/>
        <w:rPr>
          <w:rFonts w:asciiTheme="minorHAnsi" w:hAnsiTheme="minorHAnsi"/>
        </w:rPr>
      </w:pPr>
      <w:r w:rsidRPr="00A136FD">
        <w:rPr>
          <w:rFonts w:asciiTheme="minorHAnsi" w:hAnsiTheme="minorHAnsi"/>
        </w:rPr>
        <w:t xml:space="preserve">Once you’ve established a shortlist, </w:t>
      </w:r>
      <w:r w:rsidR="00F04095" w:rsidRPr="00A136FD">
        <w:rPr>
          <w:rFonts w:asciiTheme="minorHAnsi" w:hAnsiTheme="minorHAnsi"/>
        </w:rPr>
        <w:t xml:space="preserve">you can </w:t>
      </w:r>
      <w:r w:rsidRPr="00A136FD">
        <w:rPr>
          <w:rFonts w:asciiTheme="minorHAnsi" w:hAnsiTheme="minorHAnsi"/>
        </w:rPr>
        <w:t xml:space="preserve">telephone screen the applicants you’ve shortlisted to further refine your list.  </w:t>
      </w:r>
      <w:r w:rsidR="00534D3D" w:rsidRPr="00A136FD">
        <w:rPr>
          <w:rFonts w:asciiTheme="minorHAnsi" w:hAnsiTheme="minorHAnsi"/>
        </w:rPr>
        <w:t xml:space="preserve">Use </w:t>
      </w:r>
      <w:r w:rsidR="00390417">
        <w:rPr>
          <w:rFonts w:asciiTheme="minorHAnsi" w:hAnsiTheme="minorHAnsi"/>
        </w:rPr>
        <w:t>the</w:t>
      </w:r>
      <w:r w:rsidRPr="00A136FD">
        <w:rPr>
          <w:rFonts w:asciiTheme="minorHAnsi" w:hAnsiTheme="minorHAnsi"/>
        </w:rPr>
        <w:t xml:space="preserve"> </w:t>
      </w:r>
      <w:r w:rsidR="00534D3D" w:rsidRPr="005E00F4">
        <w:rPr>
          <w:rFonts w:asciiTheme="minorHAnsi" w:hAnsiTheme="minorHAnsi"/>
        </w:rPr>
        <w:t>telephone</w:t>
      </w:r>
      <w:r w:rsidR="00390417" w:rsidRPr="005E00F4">
        <w:rPr>
          <w:rFonts w:asciiTheme="minorHAnsi" w:hAnsiTheme="minorHAnsi"/>
        </w:rPr>
        <w:t xml:space="preserve"> </w:t>
      </w:r>
      <w:r w:rsidR="00534D3D" w:rsidRPr="005E00F4">
        <w:rPr>
          <w:rFonts w:asciiTheme="minorHAnsi" w:hAnsiTheme="minorHAnsi"/>
        </w:rPr>
        <w:t>screening template</w:t>
      </w:r>
      <w:r w:rsidR="00534D3D" w:rsidRPr="00A136FD">
        <w:rPr>
          <w:rFonts w:asciiTheme="minorHAnsi" w:hAnsiTheme="minorHAnsi"/>
        </w:rPr>
        <w:t xml:space="preserve"> below to help you conduct a telephone interview. You can record the person’s answers to the questions in the space provided.</w:t>
      </w:r>
    </w:p>
    <w:p w14:paraId="1C3119EE" w14:textId="54C1A2D7" w:rsidR="002421C3" w:rsidRPr="00A136FD" w:rsidRDefault="00534D3D" w:rsidP="002D1B6D">
      <w:pPr>
        <w:pStyle w:val="BulletedList"/>
        <w:tabs>
          <w:tab w:val="num" w:pos="0"/>
        </w:tabs>
        <w:spacing w:after="120"/>
        <w:rPr>
          <w:rFonts w:asciiTheme="minorHAnsi" w:hAnsiTheme="minorHAnsi"/>
        </w:rPr>
      </w:pPr>
      <w:r w:rsidRPr="00A136FD">
        <w:rPr>
          <w:rFonts w:asciiTheme="minorHAnsi" w:hAnsiTheme="minorHAnsi"/>
        </w:rPr>
        <w:t xml:space="preserve">Remember that the template is a guide only. </w:t>
      </w:r>
      <w:r w:rsidR="002421C3" w:rsidRPr="00A136FD">
        <w:rPr>
          <w:rFonts w:asciiTheme="minorHAnsi" w:hAnsiTheme="minorHAnsi"/>
        </w:rPr>
        <w:t xml:space="preserve">If you need </w:t>
      </w:r>
      <w:r w:rsidR="001112F6">
        <w:rPr>
          <w:rFonts w:asciiTheme="minorHAnsi" w:hAnsiTheme="minorHAnsi"/>
        </w:rPr>
        <w:t xml:space="preserve">different or </w:t>
      </w:r>
      <w:r w:rsidR="002421C3" w:rsidRPr="00A136FD">
        <w:rPr>
          <w:rFonts w:asciiTheme="minorHAnsi" w:hAnsiTheme="minorHAnsi"/>
        </w:rPr>
        <w:t xml:space="preserve">more information in a </w:t>
      </w:r>
      <w:proofErr w:type="gramStart"/>
      <w:r w:rsidR="002421C3" w:rsidRPr="00A136FD">
        <w:rPr>
          <w:rFonts w:asciiTheme="minorHAnsi" w:hAnsiTheme="minorHAnsi"/>
        </w:rPr>
        <w:t>particular area</w:t>
      </w:r>
      <w:proofErr w:type="gramEnd"/>
      <w:r w:rsidR="002421C3" w:rsidRPr="00A136FD">
        <w:rPr>
          <w:rFonts w:asciiTheme="minorHAnsi" w:hAnsiTheme="minorHAnsi"/>
        </w:rPr>
        <w:t xml:space="preserve"> from the applicant, </w:t>
      </w:r>
      <w:r w:rsidRPr="00A136FD">
        <w:rPr>
          <w:rFonts w:asciiTheme="minorHAnsi" w:hAnsiTheme="minorHAnsi"/>
        </w:rPr>
        <w:t xml:space="preserve">you should </w:t>
      </w:r>
      <w:r w:rsidR="002421C3" w:rsidRPr="00A136FD">
        <w:rPr>
          <w:rFonts w:asciiTheme="minorHAnsi" w:hAnsiTheme="minorHAnsi"/>
        </w:rPr>
        <w:t>ask</w:t>
      </w:r>
      <w:r w:rsidRPr="00A136FD">
        <w:rPr>
          <w:rFonts w:asciiTheme="minorHAnsi" w:hAnsiTheme="minorHAnsi"/>
        </w:rPr>
        <w:t xml:space="preserve"> them relevant follow up questions</w:t>
      </w:r>
      <w:r w:rsidR="002D1B6D" w:rsidRPr="00A136FD">
        <w:rPr>
          <w:rFonts w:asciiTheme="minorHAnsi" w:hAnsiTheme="minorHAnsi"/>
        </w:rPr>
        <w:t>.</w:t>
      </w:r>
      <w:r w:rsidRPr="00A136FD">
        <w:rPr>
          <w:rFonts w:asciiTheme="minorHAnsi" w:hAnsiTheme="minorHAnsi"/>
        </w:rPr>
        <w:t xml:space="preserve"> Also ask the person to provide </w:t>
      </w:r>
      <w:r w:rsidR="002421C3" w:rsidRPr="00A136FD">
        <w:rPr>
          <w:rFonts w:asciiTheme="minorHAnsi" w:hAnsiTheme="minorHAnsi"/>
        </w:rPr>
        <w:t xml:space="preserve">examples </w:t>
      </w:r>
      <w:r w:rsidRPr="00A136FD">
        <w:rPr>
          <w:rFonts w:asciiTheme="minorHAnsi" w:hAnsiTheme="minorHAnsi"/>
        </w:rPr>
        <w:t>that</w:t>
      </w:r>
      <w:r w:rsidR="002421C3" w:rsidRPr="00A136FD">
        <w:rPr>
          <w:rFonts w:asciiTheme="minorHAnsi" w:hAnsiTheme="minorHAnsi"/>
        </w:rPr>
        <w:t xml:space="preserve"> demonstrate their </w:t>
      </w:r>
      <w:r w:rsidRPr="00A136FD">
        <w:rPr>
          <w:rFonts w:asciiTheme="minorHAnsi" w:hAnsiTheme="minorHAnsi"/>
        </w:rPr>
        <w:t xml:space="preserve">relevant </w:t>
      </w:r>
      <w:r w:rsidR="002421C3" w:rsidRPr="00A136FD">
        <w:rPr>
          <w:rFonts w:asciiTheme="minorHAnsi" w:hAnsiTheme="minorHAnsi"/>
        </w:rPr>
        <w:t>knowledge and experience.</w:t>
      </w:r>
    </w:p>
    <w:p w14:paraId="1F129DB0" w14:textId="77777777" w:rsidR="00534D3D" w:rsidRPr="00A136FD" w:rsidRDefault="002D1B6D" w:rsidP="002D1B6D">
      <w:pPr>
        <w:pStyle w:val="BulletedList"/>
        <w:tabs>
          <w:tab w:val="num" w:pos="0"/>
        </w:tabs>
        <w:spacing w:after="120"/>
        <w:rPr>
          <w:rFonts w:asciiTheme="minorHAnsi" w:hAnsiTheme="minorHAnsi"/>
        </w:rPr>
      </w:pPr>
      <w:r w:rsidRPr="00A136FD">
        <w:rPr>
          <w:rFonts w:asciiTheme="minorHAnsi" w:hAnsiTheme="minorHAnsi"/>
        </w:rPr>
        <w:t>Remember</w:t>
      </w:r>
      <w:r w:rsidR="00534D3D" w:rsidRPr="00A136FD">
        <w:rPr>
          <w:rFonts w:asciiTheme="minorHAnsi" w:hAnsiTheme="minorHAnsi"/>
        </w:rPr>
        <w:t>:</w:t>
      </w:r>
    </w:p>
    <w:p w14:paraId="61D399E8" w14:textId="0663CBB7" w:rsidR="00534D3D" w:rsidRPr="00A136FD" w:rsidRDefault="002D1B6D" w:rsidP="00534D3D">
      <w:pPr>
        <w:pStyle w:val="ListParagraph"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rFonts w:asciiTheme="minorHAnsi" w:hAnsiTheme="minorHAnsi" w:cs="Arial"/>
          <w:color w:val="000000"/>
          <w:sz w:val="20"/>
        </w:rPr>
      </w:pPr>
      <w:r w:rsidRPr="00A136FD">
        <w:rPr>
          <w:rFonts w:asciiTheme="minorHAnsi" w:hAnsiTheme="minorHAnsi" w:cs="Arial"/>
          <w:color w:val="000000"/>
          <w:sz w:val="20"/>
        </w:rPr>
        <w:t>s</w:t>
      </w:r>
      <w:r w:rsidR="005B2C42" w:rsidRPr="00A136FD">
        <w:rPr>
          <w:rFonts w:asciiTheme="minorHAnsi" w:hAnsiTheme="minorHAnsi" w:cs="Arial"/>
          <w:color w:val="000000"/>
          <w:sz w:val="20"/>
        </w:rPr>
        <w:t>chedule appointments with your shortlisted applicants</w:t>
      </w:r>
      <w:r w:rsidR="002421C3" w:rsidRPr="00A136FD">
        <w:rPr>
          <w:rFonts w:asciiTheme="minorHAnsi" w:hAnsiTheme="minorHAnsi" w:cs="Arial"/>
          <w:color w:val="000000"/>
          <w:sz w:val="20"/>
        </w:rPr>
        <w:t xml:space="preserve"> for t</w:t>
      </w:r>
      <w:r w:rsidR="005B2C42" w:rsidRPr="00A136FD">
        <w:rPr>
          <w:rFonts w:asciiTheme="minorHAnsi" w:hAnsiTheme="minorHAnsi" w:cs="Arial"/>
          <w:color w:val="000000"/>
          <w:sz w:val="20"/>
        </w:rPr>
        <w:t>he telephone interview</w:t>
      </w:r>
    </w:p>
    <w:p w14:paraId="7EF3BF02" w14:textId="3D8AE746" w:rsidR="00534D3D" w:rsidRPr="00A136FD" w:rsidRDefault="00534D3D" w:rsidP="00534D3D">
      <w:pPr>
        <w:pStyle w:val="ListParagraph"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rFonts w:asciiTheme="minorHAnsi" w:hAnsiTheme="minorHAnsi" w:cs="Arial"/>
          <w:color w:val="000000"/>
          <w:sz w:val="20"/>
        </w:rPr>
      </w:pPr>
      <w:r w:rsidRPr="00A136FD">
        <w:rPr>
          <w:rFonts w:asciiTheme="minorHAnsi" w:hAnsiTheme="minorHAnsi" w:cs="Arial"/>
          <w:color w:val="000000"/>
          <w:sz w:val="20"/>
        </w:rPr>
        <w:t>don’t conduct on-the-spot interviews</w:t>
      </w:r>
    </w:p>
    <w:p w14:paraId="1C3119F4" w14:textId="4CB47B24" w:rsidR="005B2C42" w:rsidRDefault="00534D3D" w:rsidP="00534D3D">
      <w:pPr>
        <w:pStyle w:val="ListParagraph"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rFonts w:asciiTheme="minorHAnsi" w:hAnsiTheme="minorHAnsi" w:cs="Arial"/>
          <w:color w:val="000000"/>
          <w:sz w:val="20"/>
        </w:rPr>
      </w:pPr>
      <w:r w:rsidRPr="00A136FD">
        <w:rPr>
          <w:rFonts w:asciiTheme="minorHAnsi" w:hAnsiTheme="minorHAnsi" w:cs="Arial"/>
          <w:color w:val="000000"/>
          <w:sz w:val="20"/>
        </w:rPr>
        <w:t xml:space="preserve">each telephone interview </w:t>
      </w:r>
      <w:r w:rsidR="001112F6">
        <w:rPr>
          <w:rFonts w:asciiTheme="minorHAnsi" w:hAnsiTheme="minorHAnsi" w:cs="Arial"/>
          <w:color w:val="000000"/>
          <w:sz w:val="20"/>
        </w:rPr>
        <w:t>should</w:t>
      </w:r>
      <w:r w:rsidRPr="00A136FD">
        <w:rPr>
          <w:rFonts w:asciiTheme="minorHAnsi" w:hAnsiTheme="minorHAnsi" w:cs="Arial"/>
          <w:color w:val="000000"/>
          <w:sz w:val="20"/>
        </w:rPr>
        <w:t xml:space="preserve"> </w:t>
      </w:r>
      <w:r w:rsidR="005B2C42" w:rsidRPr="00A136FD">
        <w:rPr>
          <w:rFonts w:asciiTheme="minorHAnsi" w:hAnsiTheme="minorHAnsi" w:cs="Arial"/>
          <w:color w:val="000000"/>
          <w:sz w:val="20"/>
        </w:rPr>
        <w:t xml:space="preserve">take 10-20 minutes per applicant. </w:t>
      </w:r>
    </w:p>
    <w:p w14:paraId="7A687498" w14:textId="1E8C7B50" w:rsidR="00390417" w:rsidRPr="004234A2" w:rsidRDefault="00390417" w:rsidP="00390417">
      <w:pPr>
        <w:spacing w:before="120"/>
        <w:jc w:val="both"/>
        <w:rPr>
          <w:rFonts w:asciiTheme="minorHAnsi" w:hAnsiTheme="minorHAnsi" w:cs="Arial"/>
          <w:b/>
          <w:color w:val="000000"/>
          <w:sz w:val="20"/>
        </w:rPr>
      </w:pPr>
      <w:r w:rsidRPr="004234A2">
        <w:rPr>
          <w:rFonts w:asciiTheme="minorHAnsi" w:hAnsiTheme="minorHAnsi" w:cs="Arial"/>
          <w:b/>
          <w:color w:val="000000"/>
          <w:sz w:val="20"/>
        </w:rPr>
        <w:t>Video screening:</w:t>
      </w:r>
    </w:p>
    <w:p w14:paraId="6B3E69C1" w14:textId="77777777" w:rsidR="001112F6" w:rsidRDefault="004234A2" w:rsidP="00390417">
      <w:p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Video screening</w:t>
      </w:r>
      <w:r w:rsidR="001112F6">
        <w:rPr>
          <w:rFonts w:asciiTheme="minorHAnsi" w:hAnsiTheme="minorHAnsi" w:cs="Arial"/>
          <w:color w:val="000000"/>
          <w:sz w:val="20"/>
        </w:rPr>
        <w:t>, as opposed to telephone screening,</w:t>
      </w:r>
      <w:r>
        <w:rPr>
          <w:rFonts w:asciiTheme="minorHAnsi" w:hAnsiTheme="minorHAnsi" w:cs="Arial"/>
          <w:color w:val="000000"/>
          <w:sz w:val="20"/>
        </w:rPr>
        <w:t xml:space="preserve"> allows candidates to record their responses to set interview questions</w:t>
      </w:r>
      <w:r w:rsidR="001112F6">
        <w:rPr>
          <w:rFonts w:asciiTheme="minorHAnsi" w:hAnsiTheme="minorHAnsi" w:cs="Arial"/>
          <w:color w:val="000000"/>
          <w:sz w:val="20"/>
        </w:rPr>
        <w:t>.  All</w:t>
      </w:r>
      <w:r>
        <w:rPr>
          <w:rFonts w:asciiTheme="minorHAnsi" w:hAnsiTheme="minorHAnsi" w:cs="Arial"/>
          <w:color w:val="000000"/>
          <w:sz w:val="20"/>
        </w:rPr>
        <w:t xml:space="preserve"> selection panel members</w:t>
      </w:r>
      <w:r w:rsidR="001112F6">
        <w:rPr>
          <w:rFonts w:asciiTheme="minorHAnsi" w:hAnsiTheme="minorHAnsi" w:cs="Arial"/>
          <w:color w:val="000000"/>
          <w:sz w:val="20"/>
        </w:rPr>
        <w:t xml:space="preserve"> will then </w:t>
      </w:r>
      <w:proofErr w:type="gramStart"/>
      <w:r w:rsidR="001112F6">
        <w:rPr>
          <w:rFonts w:asciiTheme="minorHAnsi" w:hAnsiTheme="minorHAnsi" w:cs="Arial"/>
          <w:color w:val="000000"/>
          <w:sz w:val="20"/>
        </w:rPr>
        <w:t>have the ability</w:t>
      </w:r>
      <w:r>
        <w:rPr>
          <w:rFonts w:asciiTheme="minorHAnsi" w:hAnsiTheme="minorHAnsi" w:cs="Arial"/>
          <w:color w:val="000000"/>
          <w:sz w:val="20"/>
        </w:rPr>
        <w:t xml:space="preserve"> to</w:t>
      </w:r>
      <w:proofErr w:type="gramEnd"/>
      <w:r>
        <w:rPr>
          <w:rFonts w:asciiTheme="minorHAnsi" w:hAnsiTheme="minorHAnsi" w:cs="Arial"/>
          <w:color w:val="000000"/>
          <w:sz w:val="20"/>
        </w:rPr>
        <w:t xml:space="preserve"> review and shortlist candidates based on the video responses. </w:t>
      </w:r>
    </w:p>
    <w:p w14:paraId="5C86B930" w14:textId="77777777" w:rsidR="00B9357F" w:rsidRDefault="004234A2" w:rsidP="00390417">
      <w:p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 xml:space="preserve">Some of the benefits of video screening interviews </w:t>
      </w:r>
      <w:r w:rsidR="001112F6">
        <w:rPr>
          <w:rFonts w:asciiTheme="minorHAnsi" w:hAnsiTheme="minorHAnsi" w:cs="Arial"/>
          <w:color w:val="000000"/>
          <w:sz w:val="20"/>
        </w:rPr>
        <w:t>include:</w:t>
      </w:r>
      <w:r w:rsidR="009B44F9">
        <w:rPr>
          <w:rFonts w:asciiTheme="minorHAnsi" w:hAnsiTheme="minorHAnsi" w:cs="Arial"/>
          <w:color w:val="000000"/>
          <w:sz w:val="20"/>
        </w:rPr>
        <w:t xml:space="preserve"> </w:t>
      </w:r>
    </w:p>
    <w:p w14:paraId="6B198B84" w14:textId="77777777" w:rsidR="00B9357F" w:rsidRDefault="009B44F9" w:rsidP="00B9357F">
      <w:pPr>
        <w:pStyle w:val="ListParagraph"/>
        <w:numPr>
          <w:ilvl w:val="0"/>
          <w:numId w:val="38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 w:rsidRPr="00B9357F">
        <w:rPr>
          <w:rFonts w:asciiTheme="minorHAnsi" w:hAnsiTheme="minorHAnsi" w:cs="Arial"/>
          <w:color w:val="000000"/>
          <w:sz w:val="20"/>
        </w:rPr>
        <w:t xml:space="preserve">candidates </w:t>
      </w:r>
      <w:r w:rsidR="001112F6" w:rsidRPr="00B9357F">
        <w:rPr>
          <w:rFonts w:asciiTheme="minorHAnsi" w:hAnsiTheme="minorHAnsi" w:cs="Arial"/>
          <w:color w:val="000000"/>
          <w:sz w:val="20"/>
        </w:rPr>
        <w:t>being able to</w:t>
      </w:r>
      <w:r w:rsidRPr="00B9357F">
        <w:rPr>
          <w:rFonts w:asciiTheme="minorHAnsi" w:hAnsiTheme="minorHAnsi" w:cs="Arial"/>
          <w:color w:val="000000"/>
          <w:sz w:val="20"/>
        </w:rPr>
        <w:t xml:space="preserve"> record their video responses</w:t>
      </w:r>
      <w:r w:rsidR="004234A2" w:rsidRPr="00B9357F">
        <w:rPr>
          <w:rFonts w:asciiTheme="minorHAnsi" w:hAnsiTheme="minorHAnsi" w:cs="Arial"/>
          <w:color w:val="000000"/>
          <w:sz w:val="20"/>
        </w:rPr>
        <w:t xml:space="preserve"> </w:t>
      </w:r>
      <w:r w:rsidRPr="00B9357F">
        <w:rPr>
          <w:rFonts w:asciiTheme="minorHAnsi" w:hAnsiTheme="minorHAnsi" w:cs="Arial"/>
          <w:color w:val="000000"/>
          <w:sz w:val="20"/>
        </w:rPr>
        <w:t>at a time that’s convenient for them</w:t>
      </w:r>
    </w:p>
    <w:p w14:paraId="7A4A676E" w14:textId="41C27EF6" w:rsidR="00B9357F" w:rsidRDefault="004234A2" w:rsidP="00B9357F">
      <w:pPr>
        <w:pStyle w:val="ListParagraph"/>
        <w:numPr>
          <w:ilvl w:val="0"/>
          <w:numId w:val="38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 w:rsidRPr="00B9357F">
        <w:rPr>
          <w:rFonts w:asciiTheme="minorHAnsi" w:hAnsiTheme="minorHAnsi" w:cs="Arial"/>
          <w:color w:val="000000"/>
          <w:sz w:val="20"/>
        </w:rPr>
        <w:t xml:space="preserve">selection panel members can review </w:t>
      </w:r>
      <w:r w:rsidR="001112F6" w:rsidRPr="00B9357F">
        <w:rPr>
          <w:rFonts w:asciiTheme="minorHAnsi" w:hAnsiTheme="minorHAnsi" w:cs="Arial"/>
          <w:color w:val="000000"/>
          <w:sz w:val="20"/>
        </w:rPr>
        <w:t xml:space="preserve">candidate </w:t>
      </w:r>
      <w:r w:rsidRPr="00B9357F">
        <w:rPr>
          <w:rFonts w:asciiTheme="minorHAnsi" w:hAnsiTheme="minorHAnsi" w:cs="Arial"/>
          <w:color w:val="000000"/>
          <w:sz w:val="20"/>
        </w:rPr>
        <w:t>videos at a time that</w:t>
      </w:r>
      <w:r w:rsidR="00B9357F">
        <w:rPr>
          <w:rFonts w:asciiTheme="minorHAnsi" w:hAnsiTheme="minorHAnsi" w:cs="Arial"/>
          <w:color w:val="000000"/>
          <w:sz w:val="20"/>
        </w:rPr>
        <w:t>’s convenient for</w:t>
      </w:r>
      <w:r w:rsidRPr="00B9357F">
        <w:rPr>
          <w:rFonts w:asciiTheme="minorHAnsi" w:hAnsiTheme="minorHAnsi" w:cs="Arial"/>
          <w:color w:val="000000"/>
          <w:sz w:val="20"/>
        </w:rPr>
        <w:t xml:space="preserve"> them (reducing issues</w:t>
      </w:r>
      <w:r w:rsidR="00B9357F">
        <w:rPr>
          <w:rFonts w:asciiTheme="minorHAnsi" w:hAnsiTheme="minorHAnsi" w:cs="Arial"/>
          <w:color w:val="000000"/>
          <w:sz w:val="20"/>
        </w:rPr>
        <w:t xml:space="preserve"> associated with scheduling </w:t>
      </w:r>
      <w:proofErr w:type="gramStart"/>
      <w:r w:rsidR="00B9357F">
        <w:rPr>
          <w:rFonts w:asciiTheme="minorHAnsi" w:hAnsiTheme="minorHAnsi" w:cs="Arial"/>
          <w:color w:val="000000"/>
          <w:sz w:val="20"/>
        </w:rPr>
        <w:t>a large number of</w:t>
      </w:r>
      <w:proofErr w:type="gramEnd"/>
      <w:r w:rsidR="00B9357F">
        <w:rPr>
          <w:rFonts w:asciiTheme="minorHAnsi" w:hAnsiTheme="minorHAnsi" w:cs="Arial"/>
          <w:color w:val="000000"/>
          <w:sz w:val="20"/>
        </w:rPr>
        <w:t xml:space="preserve"> interviews</w:t>
      </w:r>
      <w:r w:rsidRPr="00B9357F">
        <w:rPr>
          <w:rFonts w:asciiTheme="minorHAnsi" w:hAnsiTheme="minorHAnsi" w:cs="Arial"/>
          <w:color w:val="000000"/>
          <w:sz w:val="20"/>
        </w:rPr>
        <w:t>)</w:t>
      </w:r>
      <w:r w:rsidR="001112F6" w:rsidRPr="00B9357F">
        <w:rPr>
          <w:rFonts w:asciiTheme="minorHAnsi" w:hAnsiTheme="minorHAnsi" w:cs="Arial"/>
          <w:color w:val="000000"/>
          <w:sz w:val="20"/>
        </w:rPr>
        <w:t xml:space="preserve"> and </w:t>
      </w:r>
    </w:p>
    <w:p w14:paraId="01D21407" w14:textId="77777777" w:rsidR="00B9357F" w:rsidRDefault="00B9357F" w:rsidP="00390417">
      <w:pPr>
        <w:pStyle w:val="ListParagraph"/>
        <w:numPr>
          <w:ilvl w:val="0"/>
          <w:numId w:val="38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selection panel</w:t>
      </w:r>
      <w:r w:rsidR="001112F6" w:rsidRPr="00B9357F">
        <w:rPr>
          <w:rFonts w:asciiTheme="minorHAnsi" w:hAnsiTheme="minorHAnsi" w:cs="Arial"/>
          <w:color w:val="000000"/>
          <w:sz w:val="20"/>
        </w:rPr>
        <w:t xml:space="preserve"> members </w:t>
      </w:r>
      <w:proofErr w:type="gramStart"/>
      <w:r>
        <w:rPr>
          <w:rFonts w:asciiTheme="minorHAnsi" w:hAnsiTheme="minorHAnsi" w:cs="Arial"/>
          <w:color w:val="000000"/>
          <w:sz w:val="20"/>
        </w:rPr>
        <w:t>are able</w:t>
      </w:r>
      <w:r w:rsidR="004234A2" w:rsidRPr="00B9357F">
        <w:rPr>
          <w:rFonts w:asciiTheme="minorHAnsi" w:hAnsiTheme="minorHAnsi" w:cs="Arial"/>
          <w:color w:val="000000"/>
          <w:sz w:val="20"/>
        </w:rPr>
        <w:t xml:space="preserve"> </w:t>
      </w:r>
      <w:r>
        <w:rPr>
          <w:rFonts w:asciiTheme="minorHAnsi" w:hAnsiTheme="minorHAnsi" w:cs="Arial"/>
          <w:color w:val="000000"/>
          <w:sz w:val="20"/>
        </w:rPr>
        <w:t>to</w:t>
      </w:r>
      <w:proofErr w:type="gramEnd"/>
      <w:r>
        <w:rPr>
          <w:rFonts w:asciiTheme="minorHAnsi" w:hAnsiTheme="minorHAnsi" w:cs="Arial"/>
          <w:color w:val="000000"/>
          <w:sz w:val="20"/>
        </w:rPr>
        <w:t xml:space="preserve"> assess and </w:t>
      </w:r>
      <w:r w:rsidR="004234A2" w:rsidRPr="00B9357F">
        <w:rPr>
          <w:rFonts w:asciiTheme="minorHAnsi" w:hAnsiTheme="minorHAnsi" w:cs="Arial"/>
          <w:color w:val="000000"/>
          <w:sz w:val="20"/>
        </w:rPr>
        <w:t xml:space="preserve">compare candidates </w:t>
      </w:r>
      <w:r>
        <w:rPr>
          <w:rFonts w:asciiTheme="minorHAnsi" w:hAnsiTheme="minorHAnsi" w:cs="Arial"/>
          <w:color w:val="000000"/>
          <w:sz w:val="20"/>
        </w:rPr>
        <w:t>experience, communication skills, body language</w:t>
      </w:r>
      <w:r w:rsidR="004234A2" w:rsidRPr="00B9357F">
        <w:rPr>
          <w:rFonts w:asciiTheme="minorHAnsi" w:hAnsiTheme="minorHAnsi" w:cs="Arial"/>
          <w:color w:val="000000"/>
          <w:sz w:val="20"/>
        </w:rPr>
        <w:t xml:space="preserve"> and cultural fit</w:t>
      </w:r>
      <w:r w:rsidR="008F1B20" w:rsidRPr="00B9357F">
        <w:rPr>
          <w:rFonts w:asciiTheme="minorHAnsi" w:hAnsiTheme="minorHAnsi" w:cs="Arial"/>
          <w:color w:val="000000"/>
          <w:sz w:val="20"/>
        </w:rPr>
        <w:t>.</w:t>
      </w:r>
    </w:p>
    <w:p w14:paraId="343EFFA6" w14:textId="21D87940" w:rsidR="004234A2" w:rsidRDefault="008F1B20" w:rsidP="00390417">
      <w:p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You will need to prepare a set of standard interview questions for all candidates to answer, for example:</w:t>
      </w:r>
    </w:p>
    <w:p w14:paraId="08B04B32" w14:textId="380CB6DC" w:rsidR="008F1B20" w:rsidRDefault="002D2105" w:rsidP="008F1B20">
      <w:pPr>
        <w:pStyle w:val="ListParagraph"/>
        <w:numPr>
          <w:ilvl w:val="0"/>
          <w:numId w:val="37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Why interests you in this position?</w:t>
      </w:r>
    </w:p>
    <w:p w14:paraId="1D6784DE" w14:textId="3E4549B2" w:rsidR="002D2105" w:rsidRDefault="002D2105" w:rsidP="008F1B20">
      <w:pPr>
        <w:pStyle w:val="ListParagraph"/>
        <w:numPr>
          <w:ilvl w:val="0"/>
          <w:numId w:val="37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 xml:space="preserve">What do you know about our </w:t>
      </w:r>
      <w:r w:rsidR="00001DF3">
        <w:rPr>
          <w:rFonts w:asciiTheme="minorHAnsi" w:hAnsiTheme="minorHAnsi" w:cs="Arial"/>
          <w:color w:val="000000"/>
          <w:sz w:val="20"/>
        </w:rPr>
        <w:t>organisation</w:t>
      </w:r>
      <w:r>
        <w:rPr>
          <w:rFonts w:asciiTheme="minorHAnsi" w:hAnsiTheme="minorHAnsi" w:cs="Arial"/>
          <w:color w:val="000000"/>
          <w:sz w:val="20"/>
        </w:rPr>
        <w:t>?</w:t>
      </w:r>
    </w:p>
    <w:p w14:paraId="0C6932C1" w14:textId="77777777" w:rsidR="002D2105" w:rsidRDefault="002D2105" w:rsidP="008F1B20">
      <w:pPr>
        <w:pStyle w:val="ListParagraph"/>
        <w:numPr>
          <w:ilvl w:val="0"/>
          <w:numId w:val="37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Tell me about yourself</w:t>
      </w:r>
    </w:p>
    <w:p w14:paraId="24B47EB5" w14:textId="2D1B4F08" w:rsidR="002D2105" w:rsidRDefault="002D2105" w:rsidP="008F1B20">
      <w:pPr>
        <w:pStyle w:val="ListParagraph"/>
        <w:numPr>
          <w:ilvl w:val="0"/>
          <w:numId w:val="37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Tell me about your greatest career accomplishment?</w:t>
      </w:r>
    </w:p>
    <w:p w14:paraId="4868C3FF" w14:textId="0863F68D" w:rsidR="002D2105" w:rsidRDefault="002D2105" w:rsidP="008F1B20">
      <w:pPr>
        <w:pStyle w:val="ListParagraph"/>
        <w:numPr>
          <w:ilvl w:val="0"/>
          <w:numId w:val="37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Where are you looking to head in your career?</w:t>
      </w:r>
    </w:p>
    <w:p w14:paraId="5366BD32" w14:textId="77777777" w:rsidR="009B44F9" w:rsidRDefault="009B6A86" w:rsidP="008F1B20">
      <w:pPr>
        <w:pStyle w:val="ListParagraph"/>
        <w:numPr>
          <w:ilvl w:val="0"/>
          <w:numId w:val="37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Why do you want to leave your current position</w:t>
      </w:r>
      <w:r w:rsidR="009B44F9">
        <w:rPr>
          <w:rFonts w:asciiTheme="minorHAnsi" w:hAnsiTheme="minorHAnsi" w:cs="Arial"/>
          <w:color w:val="000000"/>
          <w:sz w:val="20"/>
        </w:rPr>
        <w:t>?</w:t>
      </w:r>
    </w:p>
    <w:p w14:paraId="7DF62237" w14:textId="1ECDACB1" w:rsidR="002D2105" w:rsidRDefault="002D2105" w:rsidP="008F1B20">
      <w:pPr>
        <w:pStyle w:val="ListParagraph"/>
        <w:numPr>
          <w:ilvl w:val="0"/>
          <w:numId w:val="37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Describe your work ethic</w:t>
      </w:r>
    </w:p>
    <w:p w14:paraId="2F7C8F6E" w14:textId="536AF4A2" w:rsidR="002D2105" w:rsidRPr="008F1B20" w:rsidRDefault="002D2105" w:rsidP="008F1B20">
      <w:pPr>
        <w:pStyle w:val="ListParagraph"/>
        <w:numPr>
          <w:ilvl w:val="0"/>
          <w:numId w:val="37"/>
        </w:num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Describe your ideal work environment?</w:t>
      </w:r>
    </w:p>
    <w:p w14:paraId="0E637126" w14:textId="5DEF6A00" w:rsidR="00390417" w:rsidRPr="00390417" w:rsidRDefault="00B9357F" w:rsidP="00390417">
      <w:pPr>
        <w:spacing w:before="120"/>
        <w:jc w:val="both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lastRenderedPageBreak/>
        <w:t xml:space="preserve">There are many video </w:t>
      </w:r>
      <w:r w:rsidR="00C3412C">
        <w:rPr>
          <w:rFonts w:asciiTheme="minorHAnsi" w:hAnsiTheme="minorHAnsi" w:cs="Arial"/>
          <w:color w:val="000000"/>
          <w:sz w:val="20"/>
        </w:rPr>
        <w:t>interview platform</w:t>
      </w:r>
      <w:r>
        <w:rPr>
          <w:rFonts w:asciiTheme="minorHAnsi" w:hAnsiTheme="minorHAnsi" w:cs="Arial"/>
          <w:color w:val="000000"/>
          <w:sz w:val="20"/>
        </w:rPr>
        <w:t xml:space="preserve"> providers in the marketplace, you should check </w:t>
      </w:r>
      <w:r w:rsidR="00C3412C">
        <w:rPr>
          <w:rFonts w:asciiTheme="minorHAnsi" w:hAnsiTheme="minorHAnsi" w:cs="Arial"/>
          <w:color w:val="000000"/>
          <w:sz w:val="20"/>
        </w:rPr>
        <w:t xml:space="preserve">which product best meets your </w:t>
      </w:r>
      <w:r w:rsidR="00001DF3">
        <w:rPr>
          <w:rFonts w:asciiTheme="minorHAnsi" w:hAnsiTheme="minorHAnsi" w:cs="Arial"/>
          <w:color w:val="000000"/>
          <w:sz w:val="20"/>
        </w:rPr>
        <w:t>organisational</w:t>
      </w:r>
      <w:bookmarkStart w:id="0" w:name="_GoBack"/>
      <w:bookmarkEnd w:id="0"/>
      <w:r w:rsidR="00C3412C">
        <w:rPr>
          <w:rFonts w:asciiTheme="minorHAnsi" w:hAnsiTheme="minorHAnsi" w:cs="Arial"/>
          <w:color w:val="000000"/>
          <w:sz w:val="20"/>
        </w:rPr>
        <w:t xml:space="preserve"> needs </w:t>
      </w:r>
      <w:r>
        <w:rPr>
          <w:rFonts w:asciiTheme="minorHAnsi" w:hAnsiTheme="minorHAnsi" w:cs="Arial"/>
          <w:color w:val="000000"/>
          <w:sz w:val="20"/>
        </w:rPr>
        <w:t>and</w:t>
      </w:r>
      <w:r w:rsidR="00C3412C">
        <w:rPr>
          <w:rFonts w:asciiTheme="minorHAnsi" w:hAnsiTheme="minorHAnsi" w:cs="Arial"/>
          <w:color w:val="000000"/>
          <w:sz w:val="20"/>
        </w:rPr>
        <w:t xml:space="preserve"> price point</w:t>
      </w:r>
      <w:r>
        <w:rPr>
          <w:rFonts w:asciiTheme="minorHAnsi" w:hAnsiTheme="minorHAnsi" w:cs="Arial"/>
          <w:color w:val="000000"/>
          <w:sz w:val="20"/>
        </w:rPr>
        <w:t xml:space="preserve">. </w:t>
      </w:r>
    </w:p>
    <w:p w14:paraId="1C3119F5" w14:textId="76854C6F" w:rsidR="002421C3" w:rsidRPr="00C3412C" w:rsidRDefault="002421C3" w:rsidP="002D1B6D">
      <w:pPr>
        <w:pStyle w:val="Heading3"/>
        <w:spacing w:after="120"/>
        <w:rPr>
          <w:rFonts w:asciiTheme="minorHAnsi" w:hAnsiTheme="minorHAnsi"/>
          <w:color w:val="auto"/>
        </w:rPr>
      </w:pPr>
      <w:r w:rsidRPr="00C3412C">
        <w:rPr>
          <w:rFonts w:asciiTheme="minorHAnsi" w:hAnsiTheme="minorHAnsi"/>
          <w:color w:val="auto"/>
        </w:rPr>
        <w:t>Step 3</w:t>
      </w:r>
      <w:r w:rsidR="00534D3D" w:rsidRPr="00C3412C">
        <w:rPr>
          <w:rFonts w:asciiTheme="minorHAnsi" w:hAnsiTheme="minorHAnsi"/>
          <w:color w:val="auto"/>
        </w:rPr>
        <w:t>:</w:t>
      </w:r>
      <w:r w:rsidRPr="00C3412C">
        <w:rPr>
          <w:rFonts w:asciiTheme="minorHAnsi" w:hAnsiTheme="minorHAnsi"/>
          <w:color w:val="auto"/>
        </w:rPr>
        <w:t xml:space="preserve"> </w:t>
      </w:r>
      <w:r w:rsidR="000F0579" w:rsidRPr="00C3412C">
        <w:rPr>
          <w:rFonts w:asciiTheme="minorHAnsi" w:hAnsiTheme="minorHAnsi"/>
          <w:color w:val="auto"/>
        </w:rPr>
        <w:t xml:space="preserve">Review </w:t>
      </w:r>
      <w:r w:rsidR="00722B97" w:rsidRPr="00C3412C">
        <w:rPr>
          <w:rFonts w:asciiTheme="minorHAnsi" w:hAnsiTheme="minorHAnsi"/>
          <w:color w:val="auto"/>
        </w:rPr>
        <w:t>your s</w:t>
      </w:r>
      <w:r w:rsidRPr="00C3412C">
        <w:rPr>
          <w:rFonts w:asciiTheme="minorHAnsi" w:hAnsiTheme="minorHAnsi"/>
          <w:color w:val="auto"/>
        </w:rPr>
        <w:t>hortlist</w:t>
      </w:r>
    </w:p>
    <w:p w14:paraId="1C3119FC" w14:textId="70F42858" w:rsidR="000516C4" w:rsidRPr="00A136FD" w:rsidRDefault="005B2C42" w:rsidP="002563C3">
      <w:pPr>
        <w:pStyle w:val="BulletedList"/>
        <w:tabs>
          <w:tab w:val="num" w:pos="0"/>
        </w:tabs>
        <w:rPr>
          <w:rFonts w:asciiTheme="minorHAnsi" w:hAnsiTheme="minorHAnsi"/>
          <w:b/>
        </w:rPr>
      </w:pPr>
      <w:r w:rsidRPr="00A136FD">
        <w:rPr>
          <w:rFonts w:asciiTheme="minorHAnsi" w:hAnsiTheme="minorHAnsi"/>
        </w:rPr>
        <w:t xml:space="preserve">Once you have completed the screening </w:t>
      </w:r>
      <w:r w:rsidR="003349EE">
        <w:rPr>
          <w:rFonts w:asciiTheme="minorHAnsi" w:hAnsiTheme="minorHAnsi"/>
        </w:rPr>
        <w:t xml:space="preserve">interviews </w:t>
      </w:r>
      <w:r w:rsidR="002421C3" w:rsidRPr="00A136FD">
        <w:rPr>
          <w:rFonts w:asciiTheme="minorHAnsi" w:hAnsiTheme="minorHAnsi"/>
        </w:rPr>
        <w:t xml:space="preserve">you </w:t>
      </w:r>
      <w:r w:rsidR="00534D3D" w:rsidRPr="00A136FD">
        <w:rPr>
          <w:rFonts w:asciiTheme="minorHAnsi" w:hAnsiTheme="minorHAnsi"/>
        </w:rPr>
        <w:t xml:space="preserve">will </w:t>
      </w:r>
      <w:r w:rsidRPr="00A136FD">
        <w:rPr>
          <w:rFonts w:asciiTheme="minorHAnsi" w:hAnsiTheme="minorHAnsi"/>
        </w:rPr>
        <w:t xml:space="preserve">have </w:t>
      </w:r>
      <w:r w:rsidR="002421C3" w:rsidRPr="00A136FD">
        <w:rPr>
          <w:rFonts w:asciiTheme="minorHAnsi" w:hAnsiTheme="minorHAnsi"/>
        </w:rPr>
        <w:t>a better understanding of the interest applicant</w:t>
      </w:r>
      <w:r w:rsidR="000F0579" w:rsidRPr="00A136FD">
        <w:rPr>
          <w:rFonts w:asciiTheme="minorHAnsi" w:hAnsiTheme="minorHAnsi"/>
        </w:rPr>
        <w:t>s</w:t>
      </w:r>
      <w:r w:rsidR="002421C3" w:rsidRPr="00A136FD">
        <w:rPr>
          <w:rFonts w:asciiTheme="minorHAnsi" w:hAnsiTheme="minorHAnsi"/>
        </w:rPr>
        <w:t xml:space="preserve"> ha</w:t>
      </w:r>
      <w:r w:rsidR="00C3412C">
        <w:rPr>
          <w:rFonts w:asciiTheme="minorHAnsi" w:hAnsiTheme="minorHAnsi"/>
        </w:rPr>
        <w:t>ve</w:t>
      </w:r>
      <w:r w:rsidR="002421C3" w:rsidRPr="00A136FD">
        <w:rPr>
          <w:rFonts w:asciiTheme="minorHAnsi" w:hAnsiTheme="minorHAnsi"/>
        </w:rPr>
        <w:t xml:space="preserve"> for the job and their suitability</w:t>
      </w:r>
      <w:r w:rsidR="00722B97" w:rsidRPr="00A136FD">
        <w:rPr>
          <w:rFonts w:asciiTheme="minorHAnsi" w:hAnsiTheme="minorHAnsi"/>
        </w:rPr>
        <w:t>.</w:t>
      </w:r>
      <w:r w:rsidR="00534D3D" w:rsidRPr="00A136FD">
        <w:rPr>
          <w:rFonts w:asciiTheme="minorHAnsi" w:hAnsiTheme="minorHAnsi"/>
        </w:rPr>
        <w:t xml:space="preserve"> </w:t>
      </w:r>
      <w:r w:rsidRPr="00A136FD">
        <w:rPr>
          <w:rFonts w:asciiTheme="minorHAnsi" w:hAnsiTheme="minorHAnsi"/>
        </w:rPr>
        <w:t>Y</w:t>
      </w:r>
      <w:r w:rsidR="00410ED1" w:rsidRPr="00A136FD">
        <w:rPr>
          <w:rFonts w:asciiTheme="minorHAnsi" w:hAnsiTheme="minorHAnsi"/>
        </w:rPr>
        <w:t xml:space="preserve">ou are now </w:t>
      </w:r>
      <w:proofErr w:type="gramStart"/>
      <w:r w:rsidR="00410ED1" w:rsidRPr="00A136FD">
        <w:rPr>
          <w:rFonts w:asciiTheme="minorHAnsi" w:hAnsiTheme="minorHAnsi"/>
        </w:rPr>
        <w:t>in a position</w:t>
      </w:r>
      <w:proofErr w:type="gramEnd"/>
      <w:r w:rsidR="00410ED1" w:rsidRPr="00A136FD">
        <w:rPr>
          <w:rFonts w:asciiTheme="minorHAnsi" w:hAnsiTheme="minorHAnsi"/>
        </w:rPr>
        <w:t xml:space="preserve"> to </w:t>
      </w:r>
      <w:r w:rsidR="000F0579" w:rsidRPr="00A136FD">
        <w:rPr>
          <w:rFonts w:asciiTheme="minorHAnsi" w:hAnsiTheme="minorHAnsi"/>
        </w:rPr>
        <w:t xml:space="preserve">review </w:t>
      </w:r>
      <w:r w:rsidR="00534D3D" w:rsidRPr="00A136FD">
        <w:rPr>
          <w:rFonts w:asciiTheme="minorHAnsi" w:hAnsiTheme="minorHAnsi"/>
        </w:rPr>
        <w:t xml:space="preserve">your </w:t>
      </w:r>
      <w:r w:rsidR="00C47B7C" w:rsidRPr="00A136FD">
        <w:rPr>
          <w:rFonts w:asciiTheme="minorHAnsi" w:hAnsiTheme="minorHAnsi"/>
        </w:rPr>
        <w:t>shortlist</w:t>
      </w:r>
      <w:r w:rsidR="00534D3D" w:rsidRPr="00A136FD">
        <w:rPr>
          <w:rFonts w:asciiTheme="minorHAnsi" w:hAnsiTheme="minorHAnsi"/>
        </w:rPr>
        <w:t>, based on the information you</w:t>
      </w:r>
      <w:r w:rsidR="00C3412C">
        <w:rPr>
          <w:rFonts w:asciiTheme="minorHAnsi" w:hAnsiTheme="minorHAnsi"/>
        </w:rPr>
        <w:t xml:space="preserve"> have</w:t>
      </w:r>
      <w:r w:rsidR="00534D3D" w:rsidRPr="00A136FD">
        <w:rPr>
          <w:rFonts w:asciiTheme="minorHAnsi" w:hAnsiTheme="minorHAnsi"/>
        </w:rPr>
        <w:t xml:space="preserve"> </w:t>
      </w:r>
      <w:r w:rsidR="003349EE">
        <w:rPr>
          <w:rFonts w:asciiTheme="minorHAnsi" w:hAnsiTheme="minorHAnsi"/>
        </w:rPr>
        <w:t>collected</w:t>
      </w:r>
      <w:r w:rsidR="00534D3D" w:rsidRPr="00A136FD">
        <w:rPr>
          <w:rFonts w:asciiTheme="minorHAnsi" w:hAnsiTheme="minorHAnsi"/>
        </w:rPr>
        <w:t xml:space="preserve">. </w:t>
      </w:r>
      <w:r w:rsidR="00C3412C">
        <w:rPr>
          <w:rFonts w:asciiTheme="minorHAnsi" w:hAnsiTheme="minorHAnsi"/>
        </w:rPr>
        <w:t>A</w:t>
      </w:r>
      <w:r w:rsidR="000F0579" w:rsidRPr="00A136FD">
        <w:rPr>
          <w:rFonts w:asciiTheme="minorHAnsi" w:hAnsiTheme="minorHAnsi"/>
        </w:rPr>
        <w:t>fter telephone</w:t>
      </w:r>
      <w:r w:rsidR="00C3412C">
        <w:rPr>
          <w:rFonts w:asciiTheme="minorHAnsi" w:hAnsiTheme="minorHAnsi"/>
        </w:rPr>
        <w:t>/video</w:t>
      </w:r>
      <w:r w:rsidR="000F0579" w:rsidRPr="00A136FD">
        <w:rPr>
          <w:rFonts w:asciiTheme="minorHAnsi" w:hAnsiTheme="minorHAnsi"/>
        </w:rPr>
        <w:t xml:space="preserve"> screening,</w:t>
      </w:r>
      <w:r w:rsidR="00534D3D" w:rsidRPr="00A136FD">
        <w:rPr>
          <w:rFonts w:asciiTheme="minorHAnsi" w:hAnsiTheme="minorHAnsi"/>
        </w:rPr>
        <w:t xml:space="preserve"> </w:t>
      </w:r>
      <w:r w:rsidR="000516C4" w:rsidRPr="00A136FD">
        <w:rPr>
          <w:rFonts w:asciiTheme="minorHAnsi" w:hAnsiTheme="minorHAnsi"/>
        </w:rPr>
        <w:t xml:space="preserve">you can </w:t>
      </w:r>
      <w:r w:rsidR="00547A24" w:rsidRPr="00A136FD">
        <w:rPr>
          <w:rFonts w:asciiTheme="minorHAnsi" w:hAnsiTheme="minorHAnsi"/>
        </w:rPr>
        <w:t xml:space="preserve">decide who </w:t>
      </w:r>
      <w:r w:rsidR="00534D3D" w:rsidRPr="00A136FD">
        <w:rPr>
          <w:rFonts w:asciiTheme="minorHAnsi" w:hAnsiTheme="minorHAnsi"/>
        </w:rPr>
        <w:t>you want to interview face-to-face.</w:t>
      </w:r>
      <w:r w:rsidR="000516C4" w:rsidRPr="00A136FD">
        <w:rPr>
          <w:rFonts w:asciiTheme="minorHAnsi" w:hAnsiTheme="minorHAnsi"/>
          <w:b/>
        </w:rPr>
        <w:br w:type="page"/>
      </w:r>
    </w:p>
    <w:p w14:paraId="39B2D7DF" w14:textId="6C834BCB" w:rsidR="000A5B2B" w:rsidRPr="00C3412C" w:rsidRDefault="0099376F" w:rsidP="0099376F">
      <w:pPr>
        <w:pStyle w:val="BulletedList"/>
        <w:tabs>
          <w:tab w:val="num" w:pos="0"/>
        </w:tabs>
        <w:spacing w:after="120" w:line="240" w:lineRule="auto"/>
        <w:rPr>
          <w:rFonts w:asciiTheme="minorHAnsi" w:hAnsiTheme="minorHAnsi"/>
          <w:b/>
          <w:sz w:val="24"/>
        </w:rPr>
      </w:pPr>
      <w:r w:rsidRPr="00C3412C">
        <w:rPr>
          <w:rFonts w:asciiTheme="minorHAnsi" w:hAnsiTheme="minorHAnsi"/>
          <w:b/>
          <w:sz w:val="24"/>
        </w:rPr>
        <w:lastRenderedPageBreak/>
        <w:t>TELEPHONE SCREENING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714"/>
        <w:gridCol w:w="2265"/>
      </w:tblGrid>
      <w:tr w:rsidR="0099376F" w14:paraId="1583FF3C" w14:textId="77777777" w:rsidTr="0099376F">
        <w:tc>
          <w:tcPr>
            <w:tcW w:w="1696" w:type="dxa"/>
          </w:tcPr>
          <w:p w14:paraId="0420EE0E" w14:textId="4CF9EBD3" w:rsidR="0099376F" w:rsidRPr="0099376F" w:rsidRDefault="0099376F" w:rsidP="0099376F">
            <w:pPr>
              <w:pStyle w:val="BulletedList"/>
              <w:tabs>
                <w:tab w:val="num" w:pos="0"/>
              </w:tabs>
              <w:spacing w:before="120" w:after="0" w:line="240" w:lineRule="auto"/>
              <w:rPr>
                <w:rFonts w:asciiTheme="minorHAnsi" w:hAnsiTheme="minorHAnsi"/>
                <w:sz w:val="24"/>
              </w:rPr>
            </w:pPr>
            <w:r w:rsidRPr="0099376F">
              <w:rPr>
                <w:rFonts w:asciiTheme="minorHAnsi" w:hAnsiTheme="minorHAnsi"/>
                <w:szCs w:val="20"/>
              </w:rPr>
              <w:t>Applicant Name: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7E593F43" w14:textId="77777777" w:rsidR="0099376F" w:rsidRPr="0099376F" w:rsidRDefault="0099376F" w:rsidP="0099376F">
            <w:pPr>
              <w:pStyle w:val="BulletedList"/>
              <w:tabs>
                <w:tab w:val="num" w:pos="0"/>
              </w:tabs>
              <w:spacing w:before="120" w:after="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714" w:type="dxa"/>
          </w:tcPr>
          <w:p w14:paraId="40DCE5AD" w14:textId="2F1806AE" w:rsidR="0099376F" w:rsidRPr="0099376F" w:rsidRDefault="0099376F" w:rsidP="0099376F">
            <w:pPr>
              <w:pStyle w:val="BulletedList"/>
              <w:tabs>
                <w:tab w:val="num" w:pos="0"/>
              </w:tabs>
              <w:spacing w:before="120" w:after="0" w:line="240" w:lineRule="auto"/>
              <w:rPr>
                <w:rFonts w:asciiTheme="minorHAnsi" w:hAnsiTheme="minorHAnsi"/>
                <w:sz w:val="24"/>
              </w:rPr>
            </w:pPr>
            <w:r w:rsidRPr="0099376F">
              <w:rPr>
                <w:rFonts w:asciiTheme="minorHAnsi" w:hAnsiTheme="minorHAnsi"/>
                <w:szCs w:val="20"/>
              </w:rPr>
              <w:t>Date:</w:t>
            </w: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14:paraId="7563ECE5" w14:textId="77777777" w:rsidR="0099376F" w:rsidRPr="0099376F" w:rsidRDefault="0099376F" w:rsidP="0099376F">
            <w:pPr>
              <w:pStyle w:val="BulletedList"/>
              <w:tabs>
                <w:tab w:val="num" w:pos="0"/>
              </w:tabs>
              <w:spacing w:before="120" w:after="0"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99376F" w14:paraId="1BDAD0EF" w14:textId="77777777" w:rsidTr="0099376F">
        <w:tc>
          <w:tcPr>
            <w:tcW w:w="1696" w:type="dxa"/>
          </w:tcPr>
          <w:p w14:paraId="03E365F6" w14:textId="13156E01" w:rsidR="0099376F" w:rsidRPr="0099376F" w:rsidRDefault="0099376F" w:rsidP="0099376F">
            <w:pPr>
              <w:pStyle w:val="BulletedList"/>
              <w:tabs>
                <w:tab w:val="num" w:pos="0"/>
              </w:tabs>
              <w:spacing w:before="120" w:after="0" w:line="240" w:lineRule="auto"/>
              <w:rPr>
                <w:rFonts w:asciiTheme="minorHAnsi" w:hAnsiTheme="minorHAnsi"/>
                <w:sz w:val="24"/>
              </w:rPr>
            </w:pPr>
            <w:r w:rsidRPr="0099376F">
              <w:rPr>
                <w:rFonts w:asciiTheme="minorHAnsi" w:hAnsiTheme="minorHAnsi"/>
                <w:szCs w:val="20"/>
              </w:rPr>
              <w:t>Interviewer: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5CB3495" w14:textId="77777777" w:rsidR="0099376F" w:rsidRPr="0099376F" w:rsidRDefault="0099376F" w:rsidP="0099376F">
            <w:pPr>
              <w:pStyle w:val="BulletedList"/>
              <w:tabs>
                <w:tab w:val="num" w:pos="0"/>
              </w:tabs>
              <w:spacing w:before="120" w:after="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714" w:type="dxa"/>
          </w:tcPr>
          <w:p w14:paraId="1FAD0409" w14:textId="77777777" w:rsidR="0099376F" w:rsidRPr="0099376F" w:rsidRDefault="0099376F" w:rsidP="0099376F">
            <w:pPr>
              <w:pStyle w:val="BulletedList"/>
              <w:tabs>
                <w:tab w:val="num" w:pos="0"/>
              </w:tabs>
              <w:spacing w:before="120" w:after="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</w:tcPr>
          <w:p w14:paraId="4B8080D2" w14:textId="77777777" w:rsidR="0099376F" w:rsidRPr="0099376F" w:rsidRDefault="0099376F" w:rsidP="0099376F">
            <w:pPr>
              <w:pStyle w:val="BulletedList"/>
              <w:tabs>
                <w:tab w:val="num" w:pos="0"/>
              </w:tabs>
              <w:spacing w:before="120" w:after="0" w:line="240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03FFA7E1" w14:textId="0792B974" w:rsidR="0099376F" w:rsidRPr="003B746D" w:rsidRDefault="0099376F" w:rsidP="0099376F">
      <w:pPr>
        <w:pStyle w:val="BulletedList"/>
        <w:spacing w:before="120" w:after="120" w:line="240" w:lineRule="auto"/>
        <w:ind w:left="142"/>
        <w:rPr>
          <w:rFonts w:asciiTheme="minorHAnsi" w:hAnsiTheme="minorHAnsi"/>
          <w:b/>
          <w:sz w:val="24"/>
        </w:rPr>
      </w:pPr>
      <w:r w:rsidRPr="00A136FD">
        <w:rPr>
          <w:rFonts w:asciiTheme="minorHAnsi" w:hAnsiTheme="minorHAnsi"/>
          <w:b/>
          <w:szCs w:val="20"/>
        </w:rPr>
        <w:t>What attracted you to apply for this position?</w:t>
      </w:r>
    </w:p>
    <w:tbl>
      <w:tblPr>
        <w:tblStyle w:val="TableGrid"/>
        <w:tblW w:w="9070" w:type="dxa"/>
        <w:tblInd w:w="-5" w:type="dxa"/>
        <w:tblLook w:val="04A0" w:firstRow="1" w:lastRow="0" w:firstColumn="1" w:lastColumn="0" w:noHBand="0" w:noVBand="1"/>
        <w:tblDescription w:val="Insert applicant's answer to the question 'What attracted you to apply for this position?'"/>
      </w:tblPr>
      <w:tblGrid>
        <w:gridCol w:w="9070"/>
      </w:tblGrid>
      <w:tr w:rsidR="002563C3" w:rsidRPr="00A136FD" w14:paraId="63F20C0E" w14:textId="77777777" w:rsidTr="0099376F">
        <w:tc>
          <w:tcPr>
            <w:tcW w:w="9070" w:type="dxa"/>
          </w:tcPr>
          <w:p w14:paraId="119D1BDF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A24C001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B78C647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2AAB523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E4F2755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2AE9848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7EDA081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9E86CD1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5C95F6" w14:textId="22336CFA" w:rsidR="00A136FD" w:rsidRP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2D21" w:rsidRPr="00A136FD" w14:paraId="7BD77A2C" w14:textId="77777777" w:rsidTr="0099376F">
        <w:trPr>
          <w:tblHeader/>
        </w:trPr>
        <w:tc>
          <w:tcPr>
            <w:tcW w:w="9070" w:type="dxa"/>
            <w:tcBorders>
              <w:top w:val="nil"/>
              <w:left w:val="nil"/>
              <w:right w:val="nil"/>
            </w:tcBorders>
          </w:tcPr>
          <w:p w14:paraId="49D7EE22" w14:textId="326010E4" w:rsidR="00052D21" w:rsidRPr="00A136FD" w:rsidRDefault="00052D21" w:rsidP="00FA3C72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What skills, knowledge and experience can you bring to this job?</w:t>
            </w:r>
            <w:r w:rsidR="00FA42C6">
              <w:rPr>
                <w:rFonts w:asciiTheme="minorHAnsi" w:hAnsiTheme="minorHAnsi" w:cs="Arial"/>
                <w:b/>
                <w:sz w:val="20"/>
                <w:szCs w:val="20"/>
              </w:rPr>
              <w:t xml:space="preserve">  What value </w:t>
            </w:r>
            <w:r w:rsidR="003F3927">
              <w:rPr>
                <w:rFonts w:asciiTheme="minorHAnsi" w:hAnsiTheme="minorHAnsi" w:cs="Arial"/>
                <w:b/>
                <w:sz w:val="20"/>
                <w:szCs w:val="20"/>
              </w:rPr>
              <w:t xml:space="preserve">do you think you can </w:t>
            </w:r>
            <w:r w:rsidR="00C86F9E">
              <w:rPr>
                <w:rFonts w:asciiTheme="minorHAnsi" w:hAnsiTheme="minorHAnsi" w:cs="Arial"/>
                <w:b/>
                <w:sz w:val="20"/>
                <w:szCs w:val="20"/>
              </w:rPr>
              <w:t>add to our organisation</w:t>
            </w:r>
            <w:r w:rsidR="003F3927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</w:tr>
      <w:tr w:rsidR="00675CEB" w:rsidRPr="00A136FD" w14:paraId="05F8752D" w14:textId="77777777" w:rsidTr="0099376F">
        <w:trPr>
          <w:tblHeader/>
        </w:trPr>
        <w:tc>
          <w:tcPr>
            <w:tcW w:w="9070" w:type="dxa"/>
          </w:tcPr>
          <w:p w14:paraId="3F6BC2CF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41D53F2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42A2F1A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15DB729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3487B01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EA3D0C5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8CF5B3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BAAF98" w14:textId="454E5A22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9E4A7DC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6696FF2" w14:textId="77777777" w:rsidR="00675CEB" w:rsidRPr="00A136FD" w:rsidRDefault="00675CEB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3C72" w:rsidRPr="00A136FD" w14:paraId="213D9B0B" w14:textId="77777777" w:rsidTr="0099376F">
        <w:trPr>
          <w:tblHeader/>
        </w:trPr>
        <w:tc>
          <w:tcPr>
            <w:tcW w:w="9070" w:type="dxa"/>
            <w:tcBorders>
              <w:top w:val="nil"/>
              <w:left w:val="nil"/>
              <w:right w:val="nil"/>
            </w:tcBorders>
          </w:tcPr>
          <w:p w14:paraId="2A44820B" w14:textId="4F2ED690" w:rsidR="00FA3C72" w:rsidRPr="00A136FD" w:rsidRDefault="00FA3C72" w:rsidP="00FA3C72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Where are you looking to head in your career? What are you looking to achieve in this job?</w:t>
            </w:r>
          </w:p>
        </w:tc>
      </w:tr>
      <w:tr w:rsidR="00FA3C72" w:rsidRPr="00A136FD" w14:paraId="4B1C72D6" w14:textId="77777777" w:rsidTr="0099376F">
        <w:trPr>
          <w:trHeight w:val="4028"/>
          <w:tblHeader/>
        </w:trPr>
        <w:tc>
          <w:tcPr>
            <w:tcW w:w="9070" w:type="dxa"/>
          </w:tcPr>
          <w:p w14:paraId="236F3373" w14:textId="77777777" w:rsidR="00FA3C72" w:rsidRDefault="00FA3C72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8BAB5B6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6D7D3DF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8C64A9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75FD912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247A02F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59A9D42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7FFDF0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EE20482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71AD91" w14:textId="0FD3966B" w:rsidR="00A136FD" w:rsidRP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BCE157A" w14:textId="77777777" w:rsidR="00B760B3" w:rsidRPr="00A136FD" w:rsidRDefault="00B760B3">
      <w:pPr>
        <w:rPr>
          <w:rFonts w:asciiTheme="minorHAnsi" w:hAnsiTheme="minorHAnsi" w:cs="Arial"/>
          <w:b/>
          <w:sz w:val="20"/>
          <w:szCs w:val="20"/>
        </w:rPr>
      </w:pPr>
      <w:r w:rsidRPr="00A136FD">
        <w:rPr>
          <w:rFonts w:asciiTheme="minorHAnsi" w:hAnsiTheme="minorHAnsi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applicant's answer to the question 'What are your strengths &amp; areas for development?'"/>
      </w:tblPr>
      <w:tblGrid>
        <w:gridCol w:w="3177"/>
        <w:gridCol w:w="5893"/>
      </w:tblGrid>
      <w:tr w:rsidR="000D1543" w:rsidRPr="00A136FD" w14:paraId="59429E68" w14:textId="77777777" w:rsidTr="00A136FD">
        <w:trPr>
          <w:tblHeader/>
        </w:trPr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456F48A4" w14:textId="427E89F1" w:rsidR="000D1543" w:rsidRPr="00A136FD" w:rsidRDefault="000D1543" w:rsidP="00FC5754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What are your strengths &amp; areas for development?</w:t>
            </w:r>
          </w:p>
        </w:tc>
      </w:tr>
      <w:tr w:rsidR="000D1543" w:rsidRPr="00A136FD" w14:paraId="56427FC4" w14:textId="77777777" w:rsidTr="00A136FD">
        <w:trPr>
          <w:tblHeader/>
        </w:trPr>
        <w:tc>
          <w:tcPr>
            <w:tcW w:w="9070" w:type="dxa"/>
            <w:gridSpan w:val="2"/>
          </w:tcPr>
          <w:p w14:paraId="1F305B56" w14:textId="77777777" w:rsidR="000D1543" w:rsidRDefault="000D1543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068F436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AB1DCA8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65CEC3E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7000BDC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339234F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DC59A0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623A7E6" w14:textId="77777777" w:rsid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BC3EC05" w14:textId="7C66FDCD" w:rsidR="00A136FD" w:rsidRPr="00A136FD" w:rsidRDefault="00A136FD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1543" w:rsidRPr="00A136FD" w14:paraId="50162C34" w14:textId="77777777" w:rsidTr="00A136FD">
        <w:trPr>
          <w:tblHeader/>
        </w:trPr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502C5719" w14:textId="0C622119" w:rsidR="000D1543" w:rsidRPr="00A136FD" w:rsidRDefault="000D1543" w:rsidP="00FC5754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What is the reason you wish to leave or left your current/last employer?</w:t>
            </w:r>
          </w:p>
        </w:tc>
      </w:tr>
      <w:tr w:rsidR="000D1543" w:rsidRPr="00A136FD" w14:paraId="1657F26F" w14:textId="77777777" w:rsidTr="00A136FD">
        <w:trPr>
          <w:tblHeader/>
        </w:trPr>
        <w:tc>
          <w:tcPr>
            <w:tcW w:w="9070" w:type="dxa"/>
            <w:gridSpan w:val="2"/>
          </w:tcPr>
          <w:p w14:paraId="6ADB5118" w14:textId="77777777" w:rsidR="000D1543" w:rsidRDefault="000D1543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2A80FDF" w14:textId="77777777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FBC9EAA" w14:textId="1496A1CC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1C9CAE6" w14:textId="77777777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75C2607" w14:textId="77777777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AAA3B9" w14:textId="121FC1D8" w:rsidR="0099376F" w:rsidRPr="00A136FD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1543" w:rsidRPr="00A136FD" w14:paraId="5A21FF5D" w14:textId="77777777" w:rsidTr="00A136FD">
        <w:trPr>
          <w:tblHeader/>
        </w:trPr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46FC5A53" w14:textId="034D7606" w:rsidR="000D1543" w:rsidRPr="00A136FD" w:rsidRDefault="000D1543" w:rsidP="00FC5754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Other</w:t>
            </w:r>
          </w:p>
        </w:tc>
      </w:tr>
      <w:tr w:rsidR="000D1543" w:rsidRPr="00A136FD" w14:paraId="0C708A63" w14:textId="77777777" w:rsidTr="00A136FD">
        <w:trPr>
          <w:tblHeader/>
        </w:trPr>
        <w:tc>
          <w:tcPr>
            <w:tcW w:w="9070" w:type="dxa"/>
            <w:gridSpan w:val="2"/>
          </w:tcPr>
          <w:p w14:paraId="09B0D9E5" w14:textId="77777777" w:rsidR="000D1543" w:rsidRDefault="000D1543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F0CEB80" w14:textId="77777777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399686C" w14:textId="77777777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6C82C4" w14:textId="395383EE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54E6B20" w14:textId="2F47B80C" w:rsidR="0099376F" w:rsidRPr="00A136FD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36FD" w:rsidRPr="00A136FD" w14:paraId="0DB59A05" w14:textId="77777777" w:rsidTr="00A136FD">
        <w:trPr>
          <w:tblHeader/>
        </w:trPr>
        <w:tc>
          <w:tcPr>
            <w:tcW w:w="3177" w:type="dxa"/>
            <w:tcBorders>
              <w:top w:val="nil"/>
              <w:left w:val="nil"/>
              <w:right w:val="nil"/>
            </w:tcBorders>
          </w:tcPr>
          <w:p w14:paraId="4D31FE78" w14:textId="63EE4987" w:rsidR="0095776E" w:rsidRPr="00557127" w:rsidRDefault="0095776E" w:rsidP="006F6A5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57127">
              <w:rPr>
                <w:rFonts w:asciiTheme="minorHAnsi" w:hAnsiTheme="minorHAnsi" w:cs="Arial"/>
                <w:b/>
                <w:caps/>
                <w:szCs w:val="20"/>
              </w:rPr>
              <w:t>Other information</w:t>
            </w:r>
          </w:p>
        </w:tc>
        <w:tc>
          <w:tcPr>
            <w:tcW w:w="5893" w:type="dxa"/>
            <w:tcBorders>
              <w:top w:val="nil"/>
              <w:left w:val="nil"/>
              <w:right w:val="nil"/>
            </w:tcBorders>
          </w:tcPr>
          <w:p w14:paraId="11FC0E19" w14:textId="77777777" w:rsidR="0095776E" w:rsidRPr="00557127" w:rsidRDefault="0095776E" w:rsidP="006F6A5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6A51" w:rsidRPr="00A136FD" w14:paraId="1A564D3D" w14:textId="77777777" w:rsidTr="00A136FD">
        <w:trPr>
          <w:tblHeader/>
        </w:trPr>
        <w:tc>
          <w:tcPr>
            <w:tcW w:w="3177" w:type="dxa"/>
          </w:tcPr>
          <w:p w14:paraId="4AB8F57A" w14:textId="479DA31B" w:rsidR="006F6A51" w:rsidRPr="00A136FD" w:rsidRDefault="006F6A51" w:rsidP="006F6A5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Salary expectation</w:t>
            </w:r>
          </w:p>
        </w:tc>
        <w:tc>
          <w:tcPr>
            <w:tcW w:w="5893" w:type="dxa"/>
          </w:tcPr>
          <w:p w14:paraId="34AE35E4" w14:textId="77777777" w:rsidR="006F6A51" w:rsidRPr="00A136FD" w:rsidRDefault="006F6A51" w:rsidP="006F6A5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6A51" w:rsidRPr="00A136FD" w14:paraId="7D56D46A" w14:textId="77777777" w:rsidTr="00A136FD">
        <w:trPr>
          <w:tblHeader/>
        </w:trPr>
        <w:tc>
          <w:tcPr>
            <w:tcW w:w="3177" w:type="dxa"/>
          </w:tcPr>
          <w:p w14:paraId="7BDDD5BA" w14:textId="14401BD5" w:rsidR="006F6A51" w:rsidRPr="00A136FD" w:rsidRDefault="006F6A51" w:rsidP="006F6A5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Availability for interview</w:t>
            </w:r>
          </w:p>
        </w:tc>
        <w:tc>
          <w:tcPr>
            <w:tcW w:w="5893" w:type="dxa"/>
          </w:tcPr>
          <w:p w14:paraId="085D4619" w14:textId="77777777" w:rsidR="006F6A51" w:rsidRPr="00A136FD" w:rsidRDefault="006F6A51" w:rsidP="006F6A5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6A51" w:rsidRPr="00A136FD" w14:paraId="5BE1958B" w14:textId="77777777" w:rsidTr="00A136FD">
        <w:trPr>
          <w:tblHeader/>
        </w:trPr>
        <w:tc>
          <w:tcPr>
            <w:tcW w:w="3177" w:type="dxa"/>
          </w:tcPr>
          <w:p w14:paraId="071FF493" w14:textId="35F3EE75" w:rsidR="006F6A51" w:rsidRPr="00A136FD" w:rsidRDefault="006F6A51" w:rsidP="006F6A5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Working rights in Australia</w:t>
            </w:r>
          </w:p>
        </w:tc>
        <w:tc>
          <w:tcPr>
            <w:tcW w:w="5893" w:type="dxa"/>
          </w:tcPr>
          <w:p w14:paraId="6FF66DDC" w14:textId="1DCB66FD" w:rsidR="006F6A51" w:rsidRPr="00A136FD" w:rsidRDefault="00B760B3" w:rsidP="00B760B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 xml:space="preserve">Citizen </w:t>
            </w:r>
            <w:r w:rsidR="00A136FD" w:rsidRPr="00A136FD">
              <w:rPr>
                <w:rFonts w:asciiTheme="minorHAnsi" w:hAnsiTheme="minorHAnsi" w:cs="Arial"/>
                <w:b/>
                <w:szCs w:val="20"/>
              </w:rPr>
              <w:sym w:font="Wingdings 2" w:char="F0A3"/>
            </w: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6F6A51" w:rsidRPr="00A136FD">
              <w:rPr>
                <w:rFonts w:asciiTheme="minorHAnsi" w:hAnsiTheme="minorHAnsi" w:cs="Arial"/>
                <w:b/>
                <w:sz w:val="20"/>
                <w:szCs w:val="20"/>
              </w:rPr>
              <w:t>Perm Resident</w:t>
            </w: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136FD" w:rsidRPr="00A136FD">
              <w:rPr>
                <w:rFonts w:asciiTheme="minorHAnsi" w:hAnsiTheme="minorHAnsi" w:cs="Arial"/>
                <w:b/>
                <w:szCs w:val="20"/>
              </w:rPr>
              <w:sym w:font="Wingdings 2" w:char="F0A3"/>
            </w: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6F6A51" w:rsidRPr="00A136FD">
              <w:rPr>
                <w:rFonts w:asciiTheme="minorHAnsi" w:hAnsiTheme="minorHAnsi" w:cs="Arial"/>
                <w:b/>
                <w:sz w:val="20"/>
                <w:szCs w:val="20"/>
              </w:rPr>
              <w:t>Visa</w:t>
            </w: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136FD" w:rsidRPr="00A136FD">
              <w:rPr>
                <w:rFonts w:asciiTheme="minorHAnsi" w:hAnsiTheme="minorHAnsi" w:cs="Arial"/>
                <w:b/>
                <w:szCs w:val="20"/>
              </w:rPr>
              <w:sym w:font="Wingdings 2" w:char="F0A3"/>
            </w:r>
          </w:p>
        </w:tc>
      </w:tr>
      <w:tr w:rsidR="006F6A51" w:rsidRPr="00A136FD" w14:paraId="3AEC8D30" w14:textId="77777777" w:rsidTr="00A136FD">
        <w:trPr>
          <w:tblHeader/>
        </w:trPr>
        <w:tc>
          <w:tcPr>
            <w:tcW w:w="3177" w:type="dxa"/>
          </w:tcPr>
          <w:p w14:paraId="7832E2AA" w14:textId="7A786F80" w:rsidR="006F6A51" w:rsidRPr="00A136FD" w:rsidRDefault="006F6A51" w:rsidP="006F6A5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Currently employed</w:t>
            </w:r>
          </w:p>
        </w:tc>
        <w:tc>
          <w:tcPr>
            <w:tcW w:w="5893" w:type="dxa"/>
          </w:tcPr>
          <w:p w14:paraId="532E868C" w14:textId="00582AAD" w:rsidR="006F6A51" w:rsidRPr="00A136FD" w:rsidRDefault="006F6A51" w:rsidP="00B760B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136FD">
              <w:rPr>
                <w:rFonts w:asciiTheme="minorHAnsi" w:hAnsiTheme="minorHAnsi" w:cs="Arial"/>
                <w:b/>
                <w:sz w:val="20"/>
                <w:szCs w:val="20"/>
              </w:rPr>
              <w:t>YES / NO</w:t>
            </w:r>
          </w:p>
        </w:tc>
      </w:tr>
      <w:tr w:rsidR="005E00F4" w:rsidRPr="005E00F4" w14:paraId="145640D9" w14:textId="77777777" w:rsidTr="0099376F">
        <w:trPr>
          <w:tblHeader/>
        </w:trPr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7203BC28" w14:textId="3242A1B5" w:rsidR="000D1543" w:rsidRPr="005E00F4" w:rsidRDefault="000D1543" w:rsidP="00FC5754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5E00F4">
              <w:rPr>
                <w:rFonts w:asciiTheme="minorHAnsi" w:hAnsiTheme="minorHAnsi" w:cs="Arial"/>
                <w:b/>
                <w:caps/>
                <w:szCs w:val="20"/>
              </w:rPr>
              <w:t>INTERVIEWER COMMENTS</w:t>
            </w:r>
          </w:p>
        </w:tc>
      </w:tr>
      <w:tr w:rsidR="000D1543" w:rsidRPr="00A136FD" w14:paraId="14BA4CCA" w14:textId="77777777" w:rsidTr="0099376F">
        <w:trPr>
          <w:tblHeader/>
        </w:trPr>
        <w:tc>
          <w:tcPr>
            <w:tcW w:w="9070" w:type="dxa"/>
            <w:gridSpan w:val="2"/>
          </w:tcPr>
          <w:p w14:paraId="47038552" w14:textId="77777777" w:rsidR="000D1543" w:rsidRDefault="000D1543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4587BF7" w14:textId="77777777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EB28FA1" w14:textId="77777777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AAC4BC" w14:textId="6E64E53E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FBB633A" w14:textId="77777777" w:rsidR="0099376F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C02711D" w14:textId="533D1065" w:rsidR="0099376F" w:rsidRPr="00A136FD" w:rsidRDefault="0099376F" w:rsidP="00A136F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B74E981" w14:textId="5D6EA88B" w:rsidR="00CF3603" w:rsidRDefault="00CF3603">
      <w:pPr>
        <w:rPr>
          <w:rFonts w:asciiTheme="minorHAnsi" w:hAnsiTheme="minorHAnsi" w:cs="Arial"/>
          <w:b/>
          <w:sz w:val="20"/>
          <w:szCs w:val="20"/>
        </w:rPr>
      </w:pPr>
    </w:p>
    <w:sectPr w:rsidR="00CF3603" w:rsidSect="00534D3D">
      <w:pgSz w:w="11906" w:h="16838" w:code="9"/>
      <w:pgMar w:top="1134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1A4E" w14:textId="77777777" w:rsidR="00FA3C72" w:rsidRDefault="00FA3C72" w:rsidP="00BD6538">
      <w:r>
        <w:separator/>
      </w:r>
    </w:p>
  </w:endnote>
  <w:endnote w:type="continuationSeparator" w:id="0">
    <w:p w14:paraId="1C311A4F" w14:textId="77777777" w:rsidR="00FA3C72" w:rsidRDefault="00FA3C72" w:rsidP="00B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11A4C" w14:textId="77777777" w:rsidR="00FA3C72" w:rsidRDefault="00FA3C72" w:rsidP="00BD6538">
      <w:r>
        <w:separator/>
      </w:r>
    </w:p>
  </w:footnote>
  <w:footnote w:type="continuationSeparator" w:id="0">
    <w:p w14:paraId="1C311A4D" w14:textId="77777777" w:rsidR="00FA3C72" w:rsidRDefault="00FA3C72" w:rsidP="00BD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10F"/>
    <w:multiLevelType w:val="hybridMultilevel"/>
    <w:tmpl w:val="56A67EDA"/>
    <w:lvl w:ilvl="0" w:tplc="D8B2AF94">
      <w:start w:val="1"/>
      <w:numFmt w:val="bullet"/>
      <w:lvlText w:val="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3FE50DC"/>
    <w:multiLevelType w:val="hybridMultilevel"/>
    <w:tmpl w:val="A4A261D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DF15EB"/>
    <w:multiLevelType w:val="hybridMultilevel"/>
    <w:tmpl w:val="221CF73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859"/>
    <w:multiLevelType w:val="hybridMultilevel"/>
    <w:tmpl w:val="B84834E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185C50"/>
    <w:multiLevelType w:val="hybridMultilevel"/>
    <w:tmpl w:val="4CE0AF7E"/>
    <w:lvl w:ilvl="0" w:tplc="F006983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C530C51"/>
    <w:multiLevelType w:val="hybridMultilevel"/>
    <w:tmpl w:val="DE18E6C8"/>
    <w:lvl w:ilvl="0" w:tplc="1E40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3EF4"/>
    <w:multiLevelType w:val="hybridMultilevel"/>
    <w:tmpl w:val="AFD6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842"/>
    <w:multiLevelType w:val="hybridMultilevel"/>
    <w:tmpl w:val="6C2C4A2A"/>
    <w:lvl w:ilvl="0" w:tplc="9E34A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6131"/>
    <w:multiLevelType w:val="hybridMultilevel"/>
    <w:tmpl w:val="6CE87A5E"/>
    <w:lvl w:ilvl="0" w:tplc="CAF00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456D4"/>
    <w:multiLevelType w:val="hybridMultilevel"/>
    <w:tmpl w:val="A122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3C30"/>
    <w:multiLevelType w:val="multilevel"/>
    <w:tmpl w:val="6338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3" w15:restartNumberingAfterBreak="0">
    <w:nsid w:val="29CD52CD"/>
    <w:multiLevelType w:val="hybridMultilevel"/>
    <w:tmpl w:val="A5C85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A31E6"/>
    <w:multiLevelType w:val="hybridMultilevel"/>
    <w:tmpl w:val="DA906FDC"/>
    <w:lvl w:ilvl="0" w:tplc="4E4C4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F0069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4397E"/>
    <w:multiLevelType w:val="multilevel"/>
    <w:tmpl w:val="D1AE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F5F11"/>
    <w:multiLevelType w:val="hybridMultilevel"/>
    <w:tmpl w:val="8EBE8B4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E5EA2"/>
    <w:multiLevelType w:val="multilevel"/>
    <w:tmpl w:val="8FFE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3A48"/>
    <w:multiLevelType w:val="multilevel"/>
    <w:tmpl w:val="492A5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0" w15:restartNumberingAfterBreak="0">
    <w:nsid w:val="3AAD2BE7"/>
    <w:multiLevelType w:val="hybridMultilevel"/>
    <w:tmpl w:val="DFEE3C36"/>
    <w:lvl w:ilvl="0" w:tplc="A19EB1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16B94"/>
    <w:multiLevelType w:val="hybridMultilevel"/>
    <w:tmpl w:val="9146BE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F0069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7FB1"/>
    <w:multiLevelType w:val="hybridMultilevel"/>
    <w:tmpl w:val="6000380E"/>
    <w:lvl w:ilvl="0" w:tplc="E86E44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82BA5"/>
    <w:multiLevelType w:val="hybridMultilevel"/>
    <w:tmpl w:val="636815B2"/>
    <w:lvl w:ilvl="0" w:tplc="C6867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D2190"/>
    <w:multiLevelType w:val="hybridMultilevel"/>
    <w:tmpl w:val="704A5136"/>
    <w:lvl w:ilvl="0" w:tplc="00E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11765"/>
    <w:multiLevelType w:val="hybridMultilevel"/>
    <w:tmpl w:val="E1C02ADC"/>
    <w:lvl w:ilvl="0" w:tplc="3C9C96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5097DD0"/>
    <w:multiLevelType w:val="hybridMultilevel"/>
    <w:tmpl w:val="96281028"/>
    <w:lvl w:ilvl="0" w:tplc="7D26818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82285A"/>
    <w:multiLevelType w:val="hybridMultilevel"/>
    <w:tmpl w:val="58F66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D17DF"/>
    <w:multiLevelType w:val="hybridMultilevel"/>
    <w:tmpl w:val="E9727F68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2A0625"/>
    <w:multiLevelType w:val="hybridMultilevel"/>
    <w:tmpl w:val="B082E3F0"/>
    <w:lvl w:ilvl="0" w:tplc="A19EB1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6"/>
      </w:rPr>
    </w:lvl>
    <w:lvl w:ilvl="1" w:tplc="F0069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C519A"/>
    <w:multiLevelType w:val="hybridMultilevel"/>
    <w:tmpl w:val="6C8A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93577"/>
    <w:multiLevelType w:val="multilevel"/>
    <w:tmpl w:val="BF78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56359E"/>
    <w:multiLevelType w:val="hybridMultilevel"/>
    <w:tmpl w:val="77FA36B4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405D1D"/>
    <w:multiLevelType w:val="hybridMultilevel"/>
    <w:tmpl w:val="A92EEC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4AE79DA"/>
    <w:multiLevelType w:val="hybridMultilevel"/>
    <w:tmpl w:val="C4DCCC78"/>
    <w:lvl w:ilvl="0" w:tplc="F00698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3"/>
  </w:num>
  <w:num w:numId="4">
    <w:abstractNumId w:val="3"/>
  </w:num>
  <w:num w:numId="5">
    <w:abstractNumId w:val="29"/>
  </w:num>
  <w:num w:numId="6">
    <w:abstractNumId w:val="1"/>
  </w:num>
  <w:num w:numId="7">
    <w:abstractNumId w:val="20"/>
  </w:num>
  <w:num w:numId="8">
    <w:abstractNumId w:val="26"/>
  </w:num>
  <w:num w:numId="9">
    <w:abstractNumId w:val="26"/>
  </w:num>
  <w:num w:numId="10">
    <w:abstractNumId w:val="23"/>
  </w:num>
  <w:num w:numId="11">
    <w:abstractNumId w:val="8"/>
  </w:num>
  <w:num w:numId="12">
    <w:abstractNumId w:val="2"/>
  </w:num>
  <w:num w:numId="13">
    <w:abstractNumId w:val="16"/>
  </w:num>
  <w:num w:numId="14">
    <w:abstractNumId w:val="7"/>
  </w:num>
  <w:num w:numId="15">
    <w:abstractNumId w:val="4"/>
  </w:num>
  <w:num w:numId="16">
    <w:abstractNumId w:val="5"/>
  </w:num>
  <w:num w:numId="17">
    <w:abstractNumId w:val="25"/>
  </w:num>
  <w:num w:numId="18">
    <w:abstractNumId w:val="22"/>
  </w:num>
  <w:num w:numId="19">
    <w:abstractNumId w:val="18"/>
  </w:num>
  <w:num w:numId="20">
    <w:abstractNumId w:val="35"/>
  </w:num>
  <w:num w:numId="21">
    <w:abstractNumId w:val="12"/>
  </w:num>
  <w:num w:numId="22">
    <w:abstractNumId w:val="19"/>
  </w:num>
  <w:num w:numId="23">
    <w:abstractNumId w:val="28"/>
  </w:num>
  <w:num w:numId="24">
    <w:abstractNumId w:val="11"/>
  </w:num>
  <w:num w:numId="25">
    <w:abstractNumId w:val="0"/>
  </w:num>
  <w:num w:numId="26">
    <w:abstractNumId w:val="6"/>
  </w:num>
  <w:num w:numId="27">
    <w:abstractNumId w:val="31"/>
  </w:num>
  <w:num w:numId="28">
    <w:abstractNumId w:val="9"/>
  </w:num>
  <w:num w:numId="29">
    <w:abstractNumId w:val="13"/>
  </w:num>
  <w:num w:numId="30">
    <w:abstractNumId w:val="14"/>
  </w:num>
  <w:num w:numId="31">
    <w:abstractNumId w:val="30"/>
  </w:num>
  <w:num w:numId="32">
    <w:abstractNumId w:val="21"/>
  </w:num>
  <w:num w:numId="33">
    <w:abstractNumId w:val="27"/>
  </w:num>
  <w:num w:numId="34">
    <w:abstractNumId w:val="32"/>
  </w:num>
  <w:num w:numId="35">
    <w:abstractNumId w:val="15"/>
  </w:num>
  <w:num w:numId="36">
    <w:abstractNumId w:val="17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29"/>
    <w:rsid w:val="00000A6C"/>
    <w:rsid w:val="00000DA1"/>
    <w:rsid w:val="00001DF3"/>
    <w:rsid w:val="0000491C"/>
    <w:rsid w:val="00017077"/>
    <w:rsid w:val="00040788"/>
    <w:rsid w:val="000516C4"/>
    <w:rsid w:val="00052D21"/>
    <w:rsid w:val="00070F4C"/>
    <w:rsid w:val="00082213"/>
    <w:rsid w:val="00084B3E"/>
    <w:rsid w:val="00087974"/>
    <w:rsid w:val="000943B7"/>
    <w:rsid w:val="000A5B2B"/>
    <w:rsid w:val="000D1543"/>
    <w:rsid w:val="000E7D6B"/>
    <w:rsid w:val="000F0579"/>
    <w:rsid w:val="001112F6"/>
    <w:rsid w:val="00114454"/>
    <w:rsid w:val="001351DB"/>
    <w:rsid w:val="00184991"/>
    <w:rsid w:val="001A38CD"/>
    <w:rsid w:val="001B2648"/>
    <w:rsid w:val="001E467B"/>
    <w:rsid w:val="00206C2F"/>
    <w:rsid w:val="00225CA8"/>
    <w:rsid w:val="00232B27"/>
    <w:rsid w:val="00233CF2"/>
    <w:rsid w:val="002421C3"/>
    <w:rsid w:val="00246FB9"/>
    <w:rsid w:val="0025437E"/>
    <w:rsid w:val="00254DD6"/>
    <w:rsid w:val="002563C3"/>
    <w:rsid w:val="002927B8"/>
    <w:rsid w:val="002D1B6D"/>
    <w:rsid w:val="002D2105"/>
    <w:rsid w:val="002E6EBD"/>
    <w:rsid w:val="00311CBD"/>
    <w:rsid w:val="00316E32"/>
    <w:rsid w:val="003349EE"/>
    <w:rsid w:val="00337E2D"/>
    <w:rsid w:val="00351351"/>
    <w:rsid w:val="0036570A"/>
    <w:rsid w:val="00390417"/>
    <w:rsid w:val="003978EE"/>
    <w:rsid w:val="003A67C0"/>
    <w:rsid w:val="003B746D"/>
    <w:rsid w:val="003D64A5"/>
    <w:rsid w:val="003F3927"/>
    <w:rsid w:val="00410ED1"/>
    <w:rsid w:val="004112B4"/>
    <w:rsid w:val="004234A2"/>
    <w:rsid w:val="0044203F"/>
    <w:rsid w:val="00472715"/>
    <w:rsid w:val="004A3992"/>
    <w:rsid w:val="004C2FDF"/>
    <w:rsid w:val="004E604F"/>
    <w:rsid w:val="00507963"/>
    <w:rsid w:val="00516003"/>
    <w:rsid w:val="00527651"/>
    <w:rsid w:val="00532313"/>
    <w:rsid w:val="00534D3D"/>
    <w:rsid w:val="00540084"/>
    <w:rsid w:val="00547A24"/>
    <w:rsid w:val="005540DD"/>
    <w:rsid w:val="005543F5"/>
    <w:rsid w:val="00557127"/>
    <w:rsid w:val="00585347"/>
    <w:rsid w:val="005B2C42"/>
    <w:rsid w:val="005C0F34"/>
    <w:rsid w:val="005E00F4"/>
    <w:rsid w:val="0065139E"/>
    <w:rsid w:val="00666828"/>
    <w:rsid w:val="006671AF"/>
    <w:rsid w:val="00671004"/>
    <w:rsid w:val="00671C4B"/>
    <w:rsid w:val="00675CEB"/>
    <w:rsid w:val="00693A19"/>
    <w:rsid w:val="006E1AFA"/>
    <w:rsid w:val="006F6A51"/>
    <w:rsid w:val="00722B97"/>
    <w:rsid w:val="00733B45"/>
    <w:rsid w:val="007741FF"/>
    <w:rsid w:val="00791FBC"/>
    <w:rsid w:val="007A10BA"/>
    <w:rsid w:val="007A35FC"/>
    <w:rsid w:val="007A4948"/>
    <w:rsid w:val="007B38EF"/>
    <w:rsid w:val="007C6C39"/>
    <w:rsid w:val="007C7A48"/>
    <w:rsid w:val="007D5A88"/>
    <w:rsid w:val="008501C3"/>
    <w:rsid w:val="0088643E"/>
    <w:rsid w:val="008F0D60"/>
    <w:rsid w:val="008F1B20"/>
    <w:rsid w:val="00927934"/>
    <w:rsid w:val="0095776E"/>
    <w:rsid w:val="00973666"/>
    <w:rsid w:val="0099376F"/>
    <w:rsid w:val="00993DED"/>
    <w:rsid w:val="00993F46"/>
    <w:rsid w:val="009B44F9"/>
    <w:rsid w:val="009B5DF4"/>
    <w:rsid w:val="009B6A86"/>
    <w:rsid w:val="009D5DC0"/>
    <w:rsid w:val="00A136FD"/>
    <w:rsid w:val="00A143FB"/>
    <w:rsid w:val="00A228C8"/>
    <w:rsid w:val="00A239DB"/>
    <w:rsid w:val="00A65A2D"/>
    <w:rsid w:val="00A71560"/>
    <w:rsid w:val="00A723C8"/>
    <w:rsid w:val="00A74ECE"/>
    <w:rsid w:val="00A84E7F"/>
    <w:rsid w:val="00A91186"/>
    <w:rsid w:val="00AE2729"/>
    <w:rsid w:val="00B1585C"/>
    <w:rsid w:val="00B16A8C"/>
    <w:rsid w:val="00B35AB1"/>
    <w:rsid w:val="00B372D0"/>
    <w:rsid w:val="00B41CF2"/>
    <w:rsid w:val="00B556ED"/>
    <w:rsid w:val="00B760B3"/>
    <w:rsid w:val="00B9357F"/>
    <w:rsid w:val="00BB69B6"/>
    <w:rsid w:val="00BC060B"/>
    <w:rsid w:val="00BD1CBA"/>
    <w:rsid w:val="00BD3D4D"/>
    <w:rsid w:val="00BD6538"/>
    <w:rsid w:val="00BE0352"/>
    <w:rsid w:val="00BF5A02"/>
    <w:rsid w:val="00C165D4"/>
    <w:rsid w:val="00C3412C"/>
    <w:rsid w:val="00C477CB"/>
    <w:rsid w:val="00C47B7C"/>
    <w:rsid w:val="00C811E2"/>
    <w:rsid w:val="00C8547D"/>
    <w:rsid w:val="00C86F9E"/>
    <w:rsid w:val="00CB24E7"/>
    <w:rsid w:val="00CB7D93"/>
    <w:rsid w:val="00CE4EDF"/>
    <w:rsid w:val="00CF3603"/>
    <w:rsid w:val="00D16FCF"/>
    <w:rsid w:val="00D20208"/>
    <w:rsid w:val="00D212B5"/>
    <w:rsid w:val="00D31E8B"/>
    <w:rsid w:val="00D451E2"/>
    <w:rsid w:val="00DA0B5C"/>
    <w:rsid w:val="00DC68E4"/>
    <w:rsid w:val="00DD7EDA"/>
    <w:rsid w:val="00DE2427"/>
    <w:rsid w:val="00DF09B2"/>
    <w:rsid w:val="00DF62A8"/>
    <w:rsid w:val="00E051B0"/>
    <w:rsid w:val="00E07513"/>
    <w:rsid w:val="00E2580A"/>
    <w:rsid w:val="00E265C4"/>
    <w:rsid w:val="00E3000B"/>
    <w:rsid w:val="00E77D85"/>
    <w:rsid w:val="00E816A6"/>
    <w:rsid w:val="00E92A4B"/>
    <w:rsid w:val="00EC15F7"/>
    <w:rsid w:val="00F04095"/>
    <w:rsid w:val="00F155E2"/>
    <w:rsid w:val="00F36F47"/>
    <w:rsid w:val="00F50BC0"/>
    <w:rsid w:val="00F54E98"/>
    <w:rsid w:val="00F81D4B"/>
    <w:rsid w:val="00F83B29"/>
    <w:rsid w:val="00FA3C72"/>
    <w:rsid w:val="00FA42C6"/>
    <w:rsid w:val="00FB5D8A"/>
    <w:rsid w:val="00FC1383"/>
    <w:rsid w:val="00FC66E7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C3119E3"/>
  <w15:docId w15:val="{787F20E2-3C04-42FF-9B90-50BFFA29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table" w:styleId="TableGrid">
    <w:name w:val="Table Grid"/>
    <w:basedOn w:val="TableNormal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3603"/>
    <w:pPr>
      <w:spacing w:before="100" w:beforeAutospacing="1" w:after="100" w:afterAutospacing="1"/>
    </w:pPr>
  </w:style>
  <w:style w:type="paragraph" w:customStyle="1" w:styleId="blue-title">
    <w:name w:val="blue-title"/>
    <w:basedOn w:val="Normal"/>
    <w:rsid w:val="00CF360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E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Shortlisting%20Template%20-%20Mar%202019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8a93ea-d041-48c6-b8e1-0d13f9ba299c" xsi:nil="true"/>
    <_ip_UnifiedCompliancePolicyProperties xmlns="http://schemas.microsoft.com/sharepoint/v3" xsi:nil="true"/>
    <TaxCatchAll xmlns="c14915e0-dc42-44e0-9123-9d4e67938d4f" xsi:nil="true"/>
    <lcf76f155ced4ddcb4097134ff3c332f xmlns="038a93ea-d041-48c6-b8e1-0d13f9ba29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9" ma:contentTypeDescription="Create a new document." ma:contentTypeScope="" ma:versionID="83e754911c8e8870bfe24355743584b9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a60fbf48da2cdfa525f786afc54b38bc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60c9ffd-efcd-40aa-b5ce-c709f7299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34260ab-5a7b-44cb-90bf-55c7d4370541}" ma:internalName="TaxCatchAll" ma:showField="CatchAllData" ma:web="c14915e0-dc42-44e0-9123-9d4e67938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8684-FF86-4C98-B688-FC699CA9E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B684E-6193-4E8E-A0B6-599FC82755F6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0b16176-564b-4516-b792-e3259e367730"/>
    <ds:schemaRef ds:uri="F2371A5B-8F89-4319-9121-BDEB0DCF63F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420631-A61B-4385-95AF-303D4B4EE18E}"/>
</file>

<file path=customXml/itemProps4.xml><?xml version="1.0" encoding="utf-8"?>
<ds:datastoreItem xmlns:ds="http://schemas.openxmlformats.org/officeDocument/2006/customXml" ds:itemID="{97E7C7D1-0B99-4682-BA3E-B6211CFADB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F38398-DE63-457A-9788-7A7884AE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665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screening template</vt:lpstr>
    </vt:vector>
  </TitlesOfParts>
  <Company>Australian Government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Guide Templates.docx</dc:title>
  <dc:creator>FWO</dc:creator>
  <cp:lastModifiedBy>Linda O’Halloran</cp:lastModifiedBy>
  <cp:revision>8</cp:revision>
  <dcterms:created xsi:type="dcterms:W3CDTF">2019-02-19T05:27:00Z</dcterms:created>
  <dcterms:modified xsi:type="dcterms:W3CDTF">2019-05-05T22:58:00Z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28;#Checklists|ee8ab696-c355-4c95-b3d7-903889583054</vt:lpwstr>
  </property>
  <property fmtid="{D5CDD505-2E9C-101B-9397-08002B2CF9AE}" pid="4" name="FWO_BCS">
    <vt:lpwstr>17;#Projects|aee93119-2e00-4848-a07d-951554e11976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0x0101009DB60B202FE37C4299902DFC739AF77E</vt:lpwstr>
  </property>
  <property fmtid="{D5CDD505-2E9C-101B-9397-08002B2CF9AE}" pid="7" name="_dlc_DocIdItemGuid">
    <vt:lpwstr>c7d3f458-5ee7-4f7c-9cab-3835ec8006c0</vt:lpwstr>
  </property>
  <property fmtid="{D5CDD505-2E9C-101B-9397-08002B2CF9AE}" pid="8" name="mvRef">
    <vt:lpwstr>Maintenance of web and resources:DB-101503/4.0a</vt:lpwstr>
  </property>
  <property fmtid="{D5CDD505-2E9C-101B-9397-08002B2CF9AE}" pid="9" name="FWO_DocumentTopicTaxHTField0">
    <vt:lpwstr>Checklists|ee8ab696-c355-4c95-b3d7-903889583054</vt:lpwstr>
  </property>
  <property fmtid="{D5CDD505-2E9C-101B-9397-08002B2CF9AE}" pid="10" name="FWO_BCSTaxHTField0">
    <vt:lpwstr>Projects|aee93119-2e00-4848-a07d-951554e11976</vt:lpwstr>
  </property>
  <property fmtid="{D5CDD505-2E9C-101B-9397-08002B2CF9AE}" pid="11" name="FWO_EnterpriseKeywordTaxHTField0">
    <vt:lpwstr>Education Online Resources|c1f34fd3-9283-4c8f-9052-74205d9db814</vt:lpwstr>
  </property>
  <property fmtid="{D5CDD505-2E9C-101B-9397-08002B2CF9AE}" pid="12" name="FWO_DOCStatus">
    <vt:lpwstr>Draft</vt:lpwstr>
  </property>
  <property fmtid="{D5CDD505-2E9C-101B-9397-08002B2CF9AE}" pid="13" name="FWO_DocSecurityClassification">
    <vt:lpwstr>Unclassified</vt:lpwstr>
  </property>
  <property fmtid="{D5CDD505-2E9C-101B-9397-08002B2CF9AE}" pid="14" name="TaxCatchAll">
    <vt:lpwstr/>
  </property>
</Properties>
</file>